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1EBA" w14:textId="60ECFB35" w:rsidR="00F76BF5" w:rsidRPr="00B37686" w:rsidRDefault="00B37686" w:rsidP="00B37686">
      <w:pPr>
        <w:pStyle w:val="Title"/>
        <w:ind w:left="0"/>
        <w:jc w:val="left"/>
        <w:rPr>
          <w:sz w:val="56"/>
          <w:szCs w:val="56"/>
        </w:rPr>
      </w:pPr>
      <w:r>
        <w:rPr>
          <w:b w:val="0"/>
          <w:i/>
          <w:noProof/>
          <w:sz w:val="20"/>
        </w:rPr>
        <w:drawing>
          <wp:anchor distT="0" distB="0" distL="0" distR="0" simplePos="0" relativeHeight="251656192" behindDoc="1" locked="0" layoutInCell="1" allowOverlap="1" wp14:anchorId="1B64F9A0" wp14:editId="6C5B5B96">
            <wp:simplePos x="0" y="0"/>
            <wp:positionH relativeFrom="page">
              <wp:posOffset>2170320</wp:posOffset>
            </wp:positionH>
            <wp:positionV relativeFrom="paragraph">
              <wp:posOffset>340995</wp:posOffset>
            </wp:positionV>
            <wp:extent cx="3211830" cy="3466465"/>
            <wp:effectExtent l="0" t="0" r="7620" b="635"/>
            <wp:wrapTopAndBottom/>
            <wp:docPr id="17" name="Image 3" descr="C:\Users\AndrewsM\Pictures\SMA Logo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ndrewsM\Pictures\SMA Logo 3.jpg"/>
                    <pic:cNvPicPr/>
                  </pic:nvPicPr>
                  <pic:blipFill>
                    <a:blip r:embed="rId7" cstate="print"/>
                    <a:stretch>
                      <a:fillRect/>
                    </a:stretch>
                  </pic:blipFill>
                  <pic:spPr>
                    <a:xfrm>
                      <a:off x="0" y="0"/>
                      <a:ext cx="3211830" cy="3466465"/>
                    </a:xfrm>
                    <a:prstGeom prst="rect">
                      <a:avLst/>
                    </a:prstGeom>
                  </pic:spPr>
                </pic:pic>
              </a:graphicData>
            </a:graphic>
            <wp14:sizeRelH relativeFrom="margin">
              <wp14:pctWidth>0</wp14:pctWidth>
            </wp14:sizeRelH>
            <wp14:sizeRelV relativeFrom="margin">
              <wp14:pctHeight>0</wp14:pctHeight>
            </wp14:sizeRelV>
          </wp:anchor>
        </w:drawing>
      </w:r>
      <w:r w:rsidR="00F76BF5" w:rsidRPr="00F76BF5">
        <w:rPr>
          <w:noProof/>
          <w:sz w:val="56"/>
          <w:szCs w:val="56"/>
        </w:rPr>
        <mc:AlternateContent>
          <mc:Choice Requires="wps">
            <w:drawing>
              <wp:anchor distT="0" distB="0" distL="0" distR="0" simplePos="0" relativeHeight="251654144" behindDoc="1" locked="0" layoutInCell="1" allowOverlap="1" wp14:anchorId="147607D8" wp14:editId="0F17B41A">
                <wp:simplePos x="0" y="0"/>
                <wp:positionH relativeFrom="page">
                  <wp:posOffset>304800</wp:posOffset>
                </wp:positionH>
                <wp:positionV relativeFrom="page">
                  <wp:posOffset>304799</wp:posOffset>
                </wp:positionV>
                <wp:extent cx="6952615" cy="10084435"/>
                <wp:effectExtent l="0" t="0" r="0" b="0"/>
                <wp:wrapNone/>
                <wp:docPr id="1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6AB2070" id="Graphic 2" o:spid="_x0000_s1026" style="position:absolute;margin-left:24pt;margin-top:24pt;width:547.45pt;height:794.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006fc0" stroked="f">
                <v:path arrowok="t"/>
                <w10:wrap anchorx="page" anchory="page"/>
              </v:shape>
            </w:pict>
          </mc:Fallback>
        </mc:AlternateContent>
      </w:r>
    </w:p>
    <w:p w14:paraId="33974934" w14:textId="3D5F8EF0" w:rsidR="00F76BF5" w:rsidRPr="00460726" w:rsidRDefault="002572B6" w:rsidP="00460726">
      <w:pPr>
        <w:ind w:left="1" w:right="3"/>
        <w:jc w:val="center"/>
        <w:rPr>
          <w:rFonts w:ascii="Arial Rounded MT Bold" w:hAnsi="Arial Rounded MT Bold"/>
          <w:b/>
          <w:iCs/>
          <w:color w:val="2E5395"/>
          <w:sz w:val="96"/>
          <w:szCs w:val="26"/>
        </w:rPr>
      </w:pPr>
      <w:r>
        <w:rPr>
          <w:rFonts w:ascii="Arial Rounded MT Bold" w:hAnsi="Arial Rounded MT Bold"/>
          <w:b/>
          <w:iCs/>
          <w:color w:val="2E5395"/>
          <w:sz w:val="96"/>
          <w:szCs w:val="26"/>
        </w:rPr>
        <w:t>RE Policy</w:t>
      </w:r>
    </w:p>
    <w:p w14:paraId="4BE64F25" w14:textId="108AA0C1" w:rsidR="005E447A" w:rsidRPr="00460726" w:rsidRDefault="005E447A" w:rsidP="00460726">
      <w:pPr>
        <w:ind w:left="1" w:right="3"/>
        <w:jc w:val="center"/>
        <w:rPr>
          <w:rFonts w:ascii="Arial Rounded MT Bold" w:hAnsi="Arial Rounded MT Bold"/>
          <w:b/>
          <w:iCs/>
          <w:sz w:val="96"/>
          <w:szCs w:val="26"/>
        </w:rPr>
      </w:pPr>
    </w:p>
    <w:p w14:paraId="4DE01FEA" w14:textId="0C846E57" w:rsidR="00F76BF5" w:rsidRPr="00460726" w:rsidRDefault="00F76BF5" w:rsidP="00460726">
      <w:pPr>
        <w:spacing w:line="484" w:lineRule="auto"/>
        <w:ind w:left="2461" w:right="2458"/>
        <w:jc w:val="center"/>
        <w:rPr>
          <w:rFonts w:ascii="Arial Rounded MT Bold" w:hAnsi="Arial Rounded MT Bold"/>
          <w:b/>
          <w:iCs/>
          <w:sz w:val="40"/>
        </w:rPr>
      </w:pPr>
      <w:r w:rsidRPr="00460726">
        <w:rPr>
          <w:rFonts w:ascii="Arial Rounded MT Bold" w:hAnsi="Arial Rounded MT Bold"/>
          <w:b/>
          <w:iCs/>
          <w:color w:val="FF0000"/>
          <w:sz w:val="40"/>
        </w:rPr>
        <w:t>‘Rise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above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the</w:t>
      </w:r>
      <w:r w:rsidRPr="00460726">
        <w:rPr>
          <w:rFonts w:ascii="Arial Rounded MT Bold" w:hAnsi="Arial Rounded MT Bold"/>
          <w:b/>
          <w:iCs/>
          <w:color w:val="FF0000"/>
          <w:spacing w:val="-11"/>
          <w:sz w:val="40"/>
        </w:rPr>
        <w:t xml:space="preserve"> </w:t>
      </w:r>
      <w:r w:rsidRPr="00460726">
        <w:rPr>
          <w:rFonts w:ascii="Arial Rounded MT Bold" w:hAnsi="Arial Rounded MT Bold"/>
          <w:b/>
          <w:iCs/>
          <w:color w:val="FF0000"/>
          <w:sz w:val="40"/>
        </w:rPr>
        <w:t xml:space="preserve">ordinary’ </w:t>
      </w:r>
      <w:r w:rsidRPr="00460726">
        <w:rPr>
          <w:rFonts w:ascii="Arial Rounded MT Bold" w:hAnsi="Arial Rounded MT Bold"/>
          <w:b/>
          <w:iCs/>
          <w:sz w:val="40"/>
        </w:rPr>
        <w:t>202</w:t>
      </w:r>
      <w:r w:rsidR="007C0BEA">
        <w:rPr>
          <w:rFonts w:ascii="Arial Rounded MT Bold" w:hAnsi="Arial Rounded MT Bold"/>
          <w:b/>
          <w:iCs/>
          <w:sz w:val="40"/>
        </w:rPr>
        <w:t>6</w:t>
      </w:r>
      <w:r w:rsidRPr="00460726">
        <w:rPr>
          <w:rFonts w:ascii="Arial Rounded MT Bold" w:hAnsi="Arial Rounded MT Bold"/>
          <w:b/>
          <w:iCs/>
          <w:sz w:val="40"/>
        </w:rPr>
        <w:t xml:space="preserve"> </w:t>
      </w:r>
      <w:r w:rsidR="00B37686" w:rsidRPr="00460726">
        <w:rPr>
          <w:rFonts w:ascii="Arial Rounded MT Bold" w:hAnsi="Arial Rounded MT Bold"/>
          <w:b/>
          <w:iCs/>
          <w:sz w:val="40"/>
        </w:rPr>
        <w:t>onwards</w:t>
      </w:r>
    </w:p>
    <w:p w14:paraId="2A35390D" w14:textId="4DA900B1" w:rsidR="00F76BF5" w:rsidRDefault="00F76BF5" w:rsidP="00F76BF5">
      <w:pPr>
        <w:pStyle w:val="BodyText"/>
        <w:spacing w:before="87"/>
        <w:rPr>
          <w:rFonts w:ascii="Arial"/>
          <w:b/>
          <w:i/>
          <w:sz w:val="20"/>
        </w:rPr>
      </w:pPr>
    </w:p>
    <w:p w14:paraId="56DA6C35" w14:textId="77777777" w:rsidR="00F76BF5" w:rsidRDefault="00F76BF5" w:rsidP="00F76BF5">
      <w:pPr>
        <w:pStyle w:val="BodyText"/>
        <w:rPr>
          <w:rFonts w:ascii="Arial"/>
          <w:b/>
          <w:i/>
          <w:sz w:val="20"/>
        </w:rPr>
        <w:sectPr w:rsidR="00F76BF5">
          <w:footerReference w:type="default" r:id="rId8"/>
          <w:type w:val="continuous"/>
          <w:pgSz w:w="11910" w:h="16840"/>
          <w:pgMar w:top="640" w:right="708" w:bottom="1160" w:left="708" w:header="0" w:footer="960" w:gutter="0"/>
          <w:pgNumType w:start="1"/>
          <w:cols w:space="720"/>
        </w:sectPr>
      </w:pPr>
    </w:p>
    <w:p w14:paraId="0D54F36C" w14:textId="78C64F93" w:rsidR="001C67C4" w:rsidRDefault="001C67C4">
      <w:pPr>
        <w:pStyle w:val="BodyText"/>
        <w:rPr>
          <w:rFonts w:ascii="Arial"/>
          <w:b/>
          <w:sz w:val="20"/>
        </w:rPr>
      </w:pPr>
    </w:p>
    <w:p w14:paraId="02801702" w14:textId="218E1851" w:rsidR="001C67C4" w:rsidRDefault="00460726">
      <w:pPr>
        <w:pStyle w:val="BodyText"/>
        <w:rPr>
          <w:rFonts w:ascii="Arial"/>
          <w:b/>
          <w:sz w:val="20"/>
        </w:rPr>
      </w:pPr>
      <w:r>
        <w:rPr>
          <w:rFonts w:ascii="Arial"/>
          <w:b/>
          <w:i/>
          <w:noProof/>
          <w:sz w:val="20"/>
        </w:rPr>
        <w:drawing>
          <wp:anchor distT="0" distB="0" distL="0" distR="0" simplePos="0" relativeHeight="251659264" behindDoc="1" locked="0" layoutInCell="1" allowOverlap="1" wp14:anchorId="42D32AFB" wp14:editId="56C51FC9">
            <wp:simplePos x="0" y="0"/>
            <wp:positionH relativeFrom="page">
              <wp:posOffset>3221272</wp:posOffset>
            </wp:positionH>
            <wp:positionV relativeFrom="paragraph">
              <wp:posOffset>139534</wp:posOffset>
            </wp:positionV>
            <wp:extent cx="1282427" cy="860107"/>
            <wp:effectExtent l="0" t="0" r="0" b="0"/>
            <wp:wrapTopAndBottom/>
            <wp:docPr id="4" name="Image 4" descr="C:\Users\AndrewsM\Pictures\DSAT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ndrewsM\Pictures\DSAT logo.PNG"/>
                    <pic:cNvPicPr/>
                  </pic:nvPicPr>
                  <pic:blipFill>
                    <a:blip r:embed="rId9" cstate="print"/>
                    <a:stretch>
                      <a:fillRect/>
                    </a:stretch>
                  </pic:blipFill>
                  <pic:spPr>
                    <a:xfrm>
                      <a:off x="0" y="0"/>
                      <a:ext cx="1282427" cy="860107"/>
                    </a:xfrm>
                    <a:prstGeom prst="rect">
                      <a:avLst/>
                    </a:prstGeom>
                  </pic:spPr>
                </pic:pic>
              </a:graphicData>
            </a:graphic>
          </wp:anchor>
        </w:drawing>
      </w:r>
    </w:p>
    <w:p w14:paraId="487DF2B8" w14:textId="78CE8F49" w:rsidR="00526A42" w:rsidRPr="00460726" w:rsidRDefault="00526A42" w:rsidP="00526A42">
      <w:pPr>
        <w:pStyle w:val="BodyText"/>
        <w:spacing w:before="44"/>
        <w:rPr>
          <w:rFonts w:ascii="Arial Rounded MT Bold" w:hAnsi="Arial Rounded MT Bold"/>
          <w:b/>
          <w:sz w:val="20"/>
        </w:rPr>
        <w:sectPr w:rsidR="00526A42" w:rsidRPr="00460726">
          <w:type w:val="continuous"/>
          <w:pgSz w:w="11910" w:h="16840"/>
          <w:pgMar w:top="600" w:right="566" w:bottom="280" w:left="1417" w:header="720" w:footer="720" w:gutter="0"/>
          <w:cols w:space="720"/>
        </w:sectPr>
      </w:pPr>
    </w:p>
    <w:p w14:paraId="22D5594F" w14:textId="328B1BFD" w:rsidR="001C67C4" w:rsidRPr="00460726" w:rsidRDefault="00206F21" w:rsidP="00526A42">
      <w:pPr>
        <w:spacing w:before="64"/>
        <w:jc w:val="center"/>
        <w:rPr>
          <w:rFonts w:ascii="Arial Rounded MT Bold" w:hAnsi="Arial Rounded MT Bold" w:cs="Arial"/>
          <w:b/>
          <w:bCs/>
          <w:color w:val="365F91" w:themeColor="accent1" w:themeShade="BF"/>
          <w:sz w:val="52"/>
          <w:u w:val="single"/>
        </w:rPr>
      </w:pPr>
      <w:r>
        <w:rPr>
          <w:rFonts w:ascii="Arial Rounded MT Bold" w:hAnsi="Arial Rounded MT Bold" w:cs="Arial"/>
          <w:b/>
          <w:bCs/>
          <w:color w:val="365F91" w:themeColor="accent1" w:themeShade="BF"/>
          <w:sz w:val="52"/>
          <w:u w:val="single"/>
        </w:rPr>
        <w:lastRenderedPageBreak/>
        <w:t>RE</w:t>
      </w:r>
      <w:r w:rsidR="009F0E9F">
        <w:rPr>
          <w:rFonts w:ascii="Arial Rounded MT Bold" w:hAnsi="Arial Rounded MT Bold" w:cs="Arial"/>
          <w:b/>
          <w:bCs/>
          <w:color w:val="365F91" w:themeColor="accent1" w:themeShade="BF"/>
          <w:sz w:val="52"/>
          <w:u w:val="single"/>
        </w:rPr>
        <w:t xml:space="preserve"> Policy</w:t>
      </w:r>
    </w:p>
    <w:p w14:paraId="6DCFE4B8" w14:textId="77777777" w:rsidR="001C67C4" w:rsidRPr="00460726" w:rsidRDefault="001C67C4" w:rsidP="00460726">
      <w:pPr>
        <w:pStyle w:val="BodyText"/>
        <w:spacing w:before="37"/>
        <w:jc w:val="center"/>
        <w:rPr>
          <w:rFonts w:ascii="Arial Rounded MT Bold" w:hAnsi="Arial Rounded MT Bold" w:cs="Arial"/>
          <w:color w:val="365F91" w:themeColor="accent1" w:themeShade="BF"/>
        </w:rPr>
      </w:pPr>
    </w:p>
    <w:p w14:paraId="505F5953" w14:textId="77777777" w:rsidR="00F76BF5" w:rsidRPr="00460726" w:rsidRDefault="00F76BF5" w:rsidP="00460726">
      <w:pPr>
        <w:shd w:val="clear" w:color="auto" w:fill="FFFFFF"/>
        <w:jc w:val="center"/>
        <w:outlineLvl w:val="0"/>
        <w:rPr>
          <w:rFonts w:ascii="Arial Rounded MT Bold" w:eastAsia="Times New Roman" w:hAnsi="Arial Rounded MT Bold" w:cs="Arial"/>
          <w:b/>
          <w:bCs/>
          <w:color w:val="365F91" w:themeColor="accent1" w:themeShade="BF"/>
          <w:sz w:val="26"/>
          <w:szCs w:val="26"/>
          <w:u w:val="single"/>
          <w:lang w:eastAsia="en-GB"/>
        </w:rPr>
      </w:pPr>
      <w:r w:rsidRPr="00526A42">
        <w:rPr>
          <w:rFonts w:ascii="Arial Rounded MT Bold" w:eastAsia="Times New Roman" w:hAnsi="Arial Rounded MT Bold" w:cs="Arial"/>
          <w:b/>
          <w:bCs/>
          <w:color w:val="365F91" w:themeColor="accent1" w:themeShade="BF"/>
          <w:kern w:val="36"/>
          <w:sz w:val="32"/>
          <w:szCs w:val="32"/>
          <w:u w:val="single"/>
          <w:lang w:eastAsia="en-GB"/>
        </w:rPr>
        <w:t>School Vision and Values</w:t>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kern w:val="36"/>
          <w:sz w:val="26"/>
          <w:szCs w:val="26"/>
          <w:u w:val="single"/>
          <w:lang w:eastAsia="en-GB"/>
        </w:rPr>
        <w:br/>
      </w:r>
      <w:r w:rsidRPr="00460726">
        <w:rPr>
          <w:rFonts w:ascii="Arial Rounded MT Bold" w:eastAsia="Times New Roman" w:hAnsi="Arial Rounded MT Bold" w:cs="Arial"/>
          <w:b/>
          <w:bCs/>
          <w:color w:val="365F91" w:themeColor="accent1" w:themeShade="BF"/>
          <w:sz w:val="26"/>
          <w:szCs w:val="26"/>
          <w:u w:val="single"/>
          <w:lang w:eastAsia="en-GB"/>
        </w:rPr>
        <w:t>Our Vision</w:t>
      </w:r>
    </w:p>
    <w:p w14:paraId="74F2A0F0"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1B150496" w14:textId="4AFF376D"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will work as a whole school community to support and deliver a high quality, nurturing and respectful learning environment that inspires all of our children to rise above the ordinary.  Our school is committed to being an environment that is open to the spirituality</w:t>
      </w:r>
      <w:r w:rsidR="00B37686" w:rsidRPr="00460726">
        <w:rPr>
          <w:rFonts w:ascii="Arial Rounded MT Bold" w:eastAsia="Times New Roman" w:hAnsi="Arial Rounded MT Bold" w:cs="Arial"/>
          <w:color w:val="365F91" w:themeColor="accent1" w:themeShade="BF"/>
          <w:sz w:val="26"/>
          <w:szCs w:val="26"/>
          <w:lang w:eastAsia="en-GB"/>
        </w:rPr>
        <w:t xml:space="preserve"> </w:t>
      </w:r>
      <w:r w:rsidRPr="00460726">
        <w:rPr>
          <w:rFonts w:ascii="Arial Rounded MT Bold" w:eastAsia="Times New Roman" w:hAnsi="Arial Rounded MT Bold" w:cs="Arial"/>
          <w:color w:val="365F91" w:themeColor="accent1" w:themeShade="BF"/>
          <w:sz w:val="26"/>
          <w:szCs w:val="26"/>
          <w:lang w:eastAsia="en-GB"/>
        </w:rPr>
        <w:t>of children.</w:t>
      </w:r>
    </w:p>
    <w:p w14:paraId="105DA977"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743AEBD5" w14:textId="3B9A2B4D"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will encourage all children to understand and adapt positively as active citizens and courageous advocates – to participate and make a difference in the diverse world in which we live.</w:t>
      </w:r>
    </w:p>
    <w:p w14:paraId="13762DA9" w14:textId="77777777" w:rsidR="00F76BF5" w:rsidRPr="00460726" w:rsidRDefault="00F76BF5" w:rsidP="00460726">
      <w:pPr>
        <w:shd w:val="clear" w:color="auto" w:fill="FFFFFF"/>
        <w:jc w:val="center"/>
        <w:outlineLvl w:val="0"/>
        <w:rPr>
          <w:rFonts w:ascii="Arial Rounded MT Bold" w:eastAsia="Times New Roman" w:hAnsi="Arial Rounded MT Bold" w:cs="Arial"/>
          <w:color w:val="365F91" w:themeColor="accent1" w:themeShade="BF"/>
          <w:kern w:val="36"/>
          <w:sz w:val="26"/>
          <w:szCs w:val="26"/>
          <w:lang w:eastAsia="en-GB"/>
        </w:rPr>
      </w:pPr>
    </w:p>
    <w:p w14:paraId="37C279CC"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 xml:space="preserve">Through our high standards of teaching and </w:t>
      </w:r>
      <w:proofErr w:type="spellStart"/>
      <w:r w:rsidRPr="00460726">
        <w:rPr>
          <w:rFonts w:ascii="Arial Rounded MT Bold" w:eastAsia="Times New Roman" w:hAnsi="Arial Rounded MT Bold" w:cs="Arial"/>
          <w:color w:val="365F91" w:themeColor="accent1" w:themeShade="BF"/>
          <w:sz w:val="26"/>
          <w:szCs w:val="26"/>
          <w:lang w:eastAsia="en-GB"/>
        </w:rPr>
        <w:t>personalised</w:t>
      </w:r>
      <w:proofErr w:type="spellEnd"/>
      <w:r w:rsidRPr="00460726">
        <w:rPr>
          <w:rFonts w:ascii="Arial Rounded MT Bold" w:eastAsia="Times New Roman" w:hAnsi="Arial Rounded MT Bold" w:cs="Arial"/>
          <w:color w:val="365F91" w:themeColor="accent1" w:themeShade="BF"/>
          <w:sz w:val="26"/>
          <w:szCs w:val="26"/>
          <w:lang w:eastAsia="en-GB"/>
        </w:rPr>
        <w:t xml:space="preserve"> learning, within a broad and balanced ambitious curriculum, we prepare our learners to make a positive contribution towards society and enjoy future success.</w:t>
      </w:r>
    </w:p>
    <w:p w14:paraId="3AC752F0"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p>
    <w:p w14:paraId="0BC59423" w14:textId="77777777" w:rsidR="00F76BF5" w:rsidRPr="00526A42" w:rsidRDefault="00F76BF5" w:rsidP="00460726">
      <w:pPr>
        <w:shd w:val="clear" w:color="auto" w:fill="FFFFFF"/>
        <w:jc w:val="center"/>
        <w:outlineLvl w:val="5"/>
        <w:rPr>
          <w:rFonts w:ascii="Arial Rounded MT Bold" w:eastAsia="Times New Roman" w:hAnsi="Arial Rounded MT Bold" w:cs="Arial"/>
          <w:b/>
          <w:bCs/>
          <w:color w:val="365F91" w:themeColor="accent1" w:themeShade="BF"/>
          <w:sz w:val="26"/>
          <w:szCs w:val="26"/>
          <w:u w:val="single"/>
          <w:lang w:eastAsia="en-GB"/>
        </w:rPr>
      </w:pPr>
      <w:r w:rsidRPr="00526A42">
        <w:rPr>
          <w:rFonts w:ascii="Arial Rounded MT Bold" w:eastAsia="Times New Roman" w:hAnsi="Arial Rounded MT Bold" w:cs="Arial"/>
          <w:b/>
          <w:bCs/>
          <w:color w:val="365F91" w:themeColor="accent1" w:themeShade="BF"/>
          <w:sz w:val="26"/>
          <w:szCs w:val="26"/>
          <w:u w:val="single"/>
          <w:lang w:eastAsia="en-GB"/>
        </w:rPr>
        <w:t>Our Mission “Rise above the Ordinary”</w:t>
      </w:r>
    </w:p>
    <w:p w14:paraId="35D0B91D" w14:textId="77777777" w:rsidR="00F76BF5" w:rsidRPr="00460726" w:rsidRDefault="00F76BF5" w:rsidP="00460726">
      <w:pPr>
        <w:shd w:val="clear" w:color="auto" w:fill="FFFFFF"/>
        <w:jc w:val="center"/>
        <w:outlineLvl w:val="5"/>
        <w:rPr>
          <w:rFonts w:ascii="Arial Rounded MT Bold" w:eastAsia="Times New Roman" w:hAnsi="Arial Rounded MT Bold" w:cs="Arial"/>
          <w:color w:val="365F91" w:themeColor="accent1" w:themeShade="BF"/>
          <w:sz w:val="26"/>
          <w:szCs w:val="26"/>
          <w:lang w:eastAsia="en-GB"/>
        </w:rPr>
      </w:pPr>
    </w:p>
    <w:p w14:paraId="235A626E" w14:textId="77777777"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At St. Mary’s we provide a welcoming, safe and happy school where everyone is respected and listened to; a school where we take pride in ourselves and our achievements, enabling children to become confident and successful learners.</w:t>
      </w:r>
    </w:p>
    <w:p w14:paraId="5D7EE815" w14:textId="5575C31F" w:rsidR="00F76BF5" w:rsidRPr="00460726" w:rsidRDefault="00F76BF5" w:rsidP="00460726">
      <w:pPr>
        <w:shd w:val="clear" w:color="auto" w:fill="FFFFFF"/>
        <w:jc w:val="center"/>
        <w:rPr>
          <w:rFonts w:ascii="Arial Rounded MT Bold" w:eastAsia="Times New Roman" w:hAnsi="Arial Rounded MT Bold" w:cs="Arial"/>
          <w:color w:val="365F91" w:themeColor="accent1" w:themeShade="BF"/>
          <w:sz w:val="26"/>
          <w:szCs w:val="26"/>
          <w:lang w:eastAsia="en-GB"/>
        </w:rPr>
      </w:pPr>
      <w:r w:rsidRPr="00460726">
        <w:rPr>
          <w:rFonts w:ascii="Arial Rounded MT Bold" w:eastAsia="Times New Roman" w:hAnsi="Arial Rounded MT Bold" w:cs="Arial"/>
          <w:color w:val="365F91" w:themeColor="accent1" w:themeShade="BF"/>
          <w:sz w:val="26"/>
          <w:szCs w:val="26"/>
          <w:lang w:eastAsia="en-GB"/>
        </w:rPr>
        <w:t>We aim to rise above the ordinary and promote excellence by providing a positive, inclusive environment for learning and growth. Inspired by our faith in God, and together, we aim for each child to become the best version of themselves in mind, body and spirit. Our Theological Rationale further encapsulates what we believe in.</w:t>
      </w:r>
    </w:p>
    <w:p w14:paraId="02279319" w14:textId="54376873"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4DAE90E" w14:textId="611B94A6" w:rsidR="00F76BF5" w:rsidRPr="00460726" w:rsidRDefault="00F76BF5" w:rsidP="00F76BF5">
      <w:pPr>
        <w:shd w:val="clear" w:color="auto" w:fill="FFFFFF"/>
        <w:rPr>
          <w:rFonts w:eastAsia="Times New Roman" w:cstheme="minorHAnsi"/>
          <w:color w:val="365F91" w:themeColor="accent1" w:themeShade="BF"/>
          <w:sz w:val="26"/>
          <w:szCs w:val="26"/>
          <w:lang w:eastAsia="en-GB"/>
        </w:rPr>
      </w:pPr>
      <w:r w:rsidRPr="00460726">
        <w:rPr>
          <w:noProof/>
          <w:color w:val="365F91" w:themeColor="accent1" w:themeShade="BF"/>
        </w:rPr>
        <w:drawing>
          <wp:anchor distT="0" distB="0" distL="114300" distR="114300" simplePos="0" relativeHeight="251649024" behindDoc="0" locked="0" layoutInCell="1" allowOverlap="1" wp14:anchorId="748D3FF8" wp14:editId="11032836">
            <wp:simplePos x="0" y="0"/>
            <wp:positionH relativeFrom="column">
              <wp:posOffset>2078824</wp:posOffset>
            </wp:positionH>
            <wp:positionV relativeFrom="paragraph">
              <wp:posOffset>5080</wp:posOffset>
            </wp:positionV>
            <wp:extent cx="2703444" cy="3784821"/>
            <wp:effectExtent l="0" t="0" r="1905"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03444" cy="3784821"/>
                    </a:xfrm>
                    <a:prstGeom prst="rect">
                      <a:avLst/>
                    </a:prstGeom>
                  </pic:spPr>
                </pic:pic>
              </a:graphicData>
            </a:graphic>
            <wp14:sizeRelH relativeFrom="margin">
              <wp14:pctWidth>0</wp14:pctWidth>
            </wp14:sizeRelH>
            <wp14:sizeRelV relativeFrom="margin">
              <wp14:pctHeight>0</wp14:pctHeight>
            </wp14:sizeRelV>
          </wp:anchor>
        </w:drawing>
      </w:r>
    </w:p>
    <w:p w14:paraId="5FA92BCD" w14:textId="72CB7FF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0A2A1935" w14:textId="1B2477F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3A49382C" w14:textId="25FCCA6D"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6DEE7449" w14:textId="46EB922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6915866B" w14:textId="79D293D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E7F225C" w14:textId="0E55E92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0DF67AD" w14:textId="659902C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3A0C8F91" w14:textId="0EEC9082"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2470951C" w14:textId="0E150A66"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583C9982" w14:textId="27DA01B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181B6FA" w14:textId="5B5741CF"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26821615" w14:textId="6795F60C"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7F0D2311" w14:textId="02D98F70"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4D85EB05" w14:textId="2595FBE1"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05ECB125" w14:textId="456A71E7"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CA7CF9A" w14:textId="6CD414B8"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1F2BC584" w14:textId="43086FFB" w:rsidR="00F76BF5" w:rsidRPr="00460726" w:rsidRDefault="00F76BF5" w:rsidP="00F76BF5">
      <w:pPr>
        <w:shd w:val="clear" w:color="auto" w:fill="FFFFFF"/>
        <w:rPr>
          <w:rFonts w:eastAsia="Times New Roman" w:cstheme="minorHAnsi"/>
          <w:color w:val="365F91" w:themeColor="accent1" w:themeShade="BF"/>
          <w:sz w:val="26"/>
          <w:szCs w:val="26"/>
          <w:lang w:eastAsia="en-GB"/>
        </w:rPr>
      </w:pPr>
    </w:p>
    <w:p w14:paraId="6AB5B12D" w14:textId="77777777" w:rsidR="00DB70BC" w:rsidRDefault="00810FDB" w:rsidP="00DB70BC">
      <w:pPr>
        <w:pStyle w:val="Heading2"/>
        <w:jc w:val="center"/>
        <w:rPr>
          <w:rStyle w:val="Strong"/>
          <w:rFonts w:ascii="Arial Rounded MT Bold" w:hAnsi="Arial Rounded MT Bold"/>
          <w:b w:val="0"/>
          <w:bCs w:val="0"/>
          <w:sz w:val="36"/>
          <w:szCs w:val="36"/>
          <w:u w:val="single"/>
        </w:rPr>
      </w:pPr>
      <w:r w:rsidRPr="00460726">
        <w:rPr>
          <w:rStyle w:val="Strong"/>
          <w:rFonts w:ascii="Arial Rounded MT Bold" w:hAnsi="Arial Rounded MT Bold"/>
          <w:b w:val="0"/>
          <w:bCs w:val="0"/>
          <w:sz w:val="36"/>
          <w:szCs w:val="36"/>
          <w:u w:val="single"/>
        </w:rPr>
        <w:lastRenderedPageBreak/>
        <w:t xml:space="preserve">St Mary’s Vision for </w:t>
      </w:r>
      <w:r>
        <w:rPr>
          <w:rStyle w:val="Strong"/>
          <w:rFonts w:ascii="Arial Rounded MT Bold" w:hAnsi="Arial Rounded MT Bold"/>
          <w:b w:val="0"/>
          <w:bCs w:val="0"/>
          <w:sz w:val="36"/>
          <w:szCs w:val="36"/>
          <w:u w:val="single"/>
        </w:rPr>
        <w:t>RE</w:t>
      </w:r>
    </w:p>
    <w:p w14:paraId="20BA3A2E" w14:textId="253B3039" w:rsidR="00D96FE7" w:rsidRPr="00DB70BC" w:rsidRDefault="00D96FE7" w:rsidP="00DB70BC">
      <w:pPr>
        <w:pStyle w:val="Heading2"/>
        <w:jc w:val="center"/>
        <w:rPr>
          <w:rFonts w:ascii="Arial Rounded MT Bold" w:eastAsia="Times New Roman" w:hAnsi="Arial Rounded MT Bold" w:cs="Times New Roman"/>
          <w:sz w:val="36"/>
          <w:szCs w:val="36"/>
          <w:u w:val="single"/>
        </w:rPr>
      </w:pPr>
      <w:r w:rsidRPr="00B36CB6">
        <w:rPr>
          <w:rFonts w:ascii="Arial Rounded MT Bold" w:hAnsi="Arial Rounded MT Bold"/>
          <w:sz w:val="24"/>
          <w:szCs w:val="24"/>
        </w:rPr>
        <w:t>At St Mary’s, Religious Education is at the heart of our commitment to nurturing spiritually aware, reflective, and compassionate learners. RE provides pupils with the opportunity to explore questions of meaning, purpose, belief, and values, helping them understand themselves, others, and the diverse world in which they live.</w:t>
      </w:r>
    </w:p>
    <w:p w14:paraId="2356B667" w14:textId="77777777" w:rsidR="00D96FE7" w:rsidRPr="00B36CB6" w:rsidRDefault="00D96FE7" w:rsidP="00B36CB6">
      <w:pPr>
        <w:pStyle w:val="NormalWeb"/>
        <w:shd w:val="clear" w:color="auto" w:fill="FFFFFF" w:themeFill="background1"/>
        <w:rPr>
          <w:rFonts w:ascii="Arial Rounded MT Bold" w:hAnsi="Arial Rounded MT Bold"/>
          <w:color w:val="365F91" w:themeColor="accent1" w:themeShade="BF"/>
        </w:rPr>
      </w:pPr>
      <w:r w:rsidRPr="00B36CB6">
        <w:rPr>
          <w:rFonts w:ascii="Arial Rounded MT Bold" w:hAnsi="Arial Rounded MT Bold"/>
          <w:color w:val="365F91" w:themeColor="accent1" w:themeShade="BF"/>
        </w:rPr>
        <w:t xml:space="preserve">Our RE vision is fully aligned with our mission to </w:t>
      </w:r>
      <w:r w:rsidRPr="00B36CB6">
        <w:rPr>
          <w:rStyle w:val="Strong"/>
          <w:rFonts w:ascii="Arial Rounded MT Bold" w:hAnsi="Arial Rounded MT Bold"/>
          <w:color w:val="365F91" w:themeColor="accent1" w:themeShade="BF"/>
        </w:rPr>
        <w:t>“Rise above the Ordinary”</w:t>
      </w:r>
      <w:r w:rsidRPr="00B36CB6">
        <w:rPr>
          <w:rFonts w:ascii="Arial Rounded MT Bold" w:hAnsi="Arial Rounded MT Bold"/>
          <w:color w:val="365F91" w:themeColor="accent1" w:themeShade="BF"/>
        </w:rPr>
        <w:t xml:space="preserve"> and is guided by our </w:t>
      </w:r>
      <w:r w:rsidRPr="00B36CB6">
        <w:rPr>
          <w:rStyle w:val="Strong"/>
          <w:rFonts w:ascii="Arial Rounded MT Bold" w:hAnsi="Arial Rounded MT Bold"/>
          <w:color w:val="365F91" w:themeColor="accent1" w:themeShade="BF"/>
        </w:rPr>
        <w:t>RISE values – Respect, Inspire, Support, and Exceed</w:t>
      </w:r>
      <w:r w:rsidRPr="00B36CB6">
        <w:rPr>
          <w:rFonts w:ascii="Arial Rounded MT Bold" w:hAnsi="Arial Rounded MT Bold"/>
          <w:color w:val="365F91" w:themeColor="accent1" w:themeShade="BF"/>
        </w:rPr>
        <w:t>:</w:t>
      </w:r>
    </w:p>
    <w:p w14:paraId="50A05007" w14:textId="3311DCF9" w:rsidR="00D96FE7" w:rsidRPr="00B36CB6" w:rsidRDefault="00D96FE7" w:rsidP="00BD681E">
      <w:pPr>
        <w:pStyle w:val="NormalWeb"/>
        <w:numPr>
          <w:ilvl w:val="0"/>
          <w:numId w:val="1"/>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Respect:</w:t>
      </w:r>
      <w:r w:rsidRPr="00B36CB6">
        <w:rPr>
          <w:rFonts w:ascii="Arial Rounded MT Bold" w:hAnsi="Arial Rounded MT Bold"/>
          <w:color w:val="365F91" w:themeColor="accent1" w:themeShade="BF"/>
        </w:rPr>
        <w:t xml:space="preserve"> Pupils are encouraged to explore their own beliefs thoughtfully while developing understanding and respect for the diverse faiths, cultures, and perspectives of others.</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“So in everything, do to others what you would have them do to you.”</w:t>
      </w:r>
      <w:r w:rsidRPr="00B36CB6">
        <w:rPr>
          <w:rFonts w:ascii="Arial Rounded MT Bold" w:hAnsi="Arial Rounded MT Bold"/>
          <w:color w:val="365F91" w:themeColor="accent1" w:themeShade="BF"/>
        </w:rPr>
        <w:t xml:space="preserve"> (Matthew 7:12)</w:t>
      </w:r>
    </w:p>
    <w:p w14:paraId="312B08BE" w14:textId="4F570C41" w:rsidR="00D96FE7" w:rsidRPr="00B36CB6" w:rsidRDefault="00D96FE7" w:rsidP="00BD681E">
      <w:pPr>
        <w:pStyle w:val="NormalWeb"/>
        <w:numPr>
          <w:ilvl w:val="0"/>
          <w:numId w:val="1"/>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Inspire:</w:t>
      </w:r>
      <w:r w:rsidRPr="00B36CB6">
        <w:rPr>
          <w:rFonts w:ascii="Arial Rounded MT Bold" w:hAnsi="Arial Rounded MT Bold"/>
          <w:color w:val="365F91" w:themeColor="accent1" w:themeShade="BF"/>
        </w:rPr>
        <w:t xml:space="preserve"> RE inspires curiosity, awe, and wonder, helping pupils engage deeply with the big questions of life and the teachings of Christianity and other world religions.</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“The heavens declare the glory of God; the skies proclaim the work of his hands.”</w:t>
      </w:r>
      <w:r w:rsidRPr="00B36CB6">
        <w:rPr>
          <w:rFonts w:ascii="Arial Rounded MT Bold" w:hAnsi="Arial Rounded MT Bold"/>
          <w:color w:val="365F91" w:themeColor="accent1" w:themeShade="BF"/>
        </w:rPr>
        <w:t xml:space="preserve"> (Psalm 19:1)</w:t>
      </w:r>
    </w:p>
    <w:p w14:paraId="5AFB1F96" w14:textId="597E049C" w:rsidR="00D96FE7" w:rsidRPr="00B36CB6" w:rsidRDefault="00D96FE7" w:rsidP="00BD681E">
      <w:pPr>
        <w:pStyle w:val="NormalWeb"/>
        <w:numPr>
          <w:ilvl w:val="0"/>
          <w:numId w:val="1"/>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Support:</w:t>
      </w:r>
      <w:r w:rsidRPr="00B36CB6">
        <w:rPr>
          <w:rFonts w:ascii="Arial Rounded MT Bold" w:hAnsi="Arial Rounded MT Bold"/>
          <w:color w:val="365F91" w:themeColor="accent1" w:themeShade="BF"/>
        </w:rPr>
        <w:t xml:space="preserve"> RE nurtures spiritual, moral, social, and cultural development in a safe and inclusive environment, allowing pupils to reflect, ask questions, and express their ideas with confidence.</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“Encourage one another and build each other up.”</w:t>
      </w:r>
      <w:r w:rsidRPr="00B36CB6">
        <w:rPr>
          <w:rFonts w:ascii="Arial Rounded MT Bold" w:hAnsi="Arial Rounded MT Bold"/>
          <w:color w:val="365F91" w:themeColor="accent1" w:themeShade="BF"/>
        </w:rPr>
        <w:t xml:space="preserve"> (1 Thessalonians 5:11)</w:t>
      </w:r>
    </w:p>
    <w:p w14:paraId="6EF7B107" w14:textId="5283BD32" w:rsidR="00D96FE7" w:rsidRPr="00B36CB6" w:rsidRDefault="00D96FE7" w:rsidP="00BD681E">
      <w:pPr>
        <w:pStyle w:val="NormalWeb"/>
        <w:numPr>
          <w:ilvl w:val="0"/>
          <w:numId w:val="1"/>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Exceed:</w:t>
      </w:r>
      <w:r w:rsidRPr="00B36CB6">
        <w:rPr>
          <w:rFonts w:ascii="Arial Rounded MT Bold" w:hAnsi="Arial Rounded MT Bold"/>
          <w:color w:val="365F91" w:themeColor="accent1" w:themeShade="BF"/>
        </w:rPr>
        <w:t xml:space="preserve"> RE challenges pupils to apply their learning thoughtfully and ethically, striving to live out values that promote justice, kindness, and positive contributions to the school and wider community.</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“Let your light shine before others, that they may see your good deeds and glorify your Father in heaven.”</w:t>
      </w:r>
      <w:r w:rsidRPr="00B36CB6">
        <w:rPr>
          <w:rFonts w:ascii="Arial Rounded MT Bold" w:hAnsi="Arial Rounded MT Bold"/>
          <w:color w:val="365F91" w:themeColor="accent1" w:themeShade="BF"/>
        </w:rPr>
        <w:t xml:space="preserve"> (Matthew 5:16)</w:t>
      </w:r>
    </w:p>
    <w:p w14:paraId="12B70030" w14:textId="77777777" w:rsidR="00D96FE7" w:rsidRPr="00B36CB6" w:rsidRDefault="00D96FE7" w:rsidP="00B36CB6">
      <w:pPr>
        <w:pStyle w:val="NormalWeb"/>
        <w:shd w:val="clear" w:color="auto" w:fill="FFFFFF" w:themeFill="background1"/>
        <w:rPr>
          <w:rFonts w:ascii="Arial Rounded MT Bold" w:hAnsi="Arial Rounded MT Bold"/>
          <w:color w:val="365F91" w:themeColor="accent1" w:themeShade="BF"/>
        </w:rPr>
      </w:pPr>
      <w:r w:rsidRPr="00B36CB6">
        <w:rPr>
          <w:rFonts w:ascii="Arial Rounded MT Bold" w:hAnsi="Arial Rounded MT Bold"/>
          <w:color w:val="365F91" w:themeColor="accent1" w:themeShade="BF"/>
        </w:rPr>
        <w:t>Through RE, pupils develop the five branches of spirituality that underpin our school vision:</w:t>
      </w:r>
    </w:p>
    <w:p w14:paraId="118EEDAF" w14:textId="77777777" w:rsidR="00D96FE7" w:rsidRPr="00B36CB6" w:rsidRDefault="00D96FE7" w:rsidP="00BD681E">
      <w:pPr>
        <w:pStyle w:val="NormalWeb"/>
        <w:numPr>
          <w:ilvl w:val="0"/>
          <w:numId w:val="2"/>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Beliefs for life:</w:t>
      </w:r>
      <w:r w:rsidRPr="00B36CB6">
        <w:rPr>
          <w:rFonts w:ascii="Arial Rounded MT Bold" w:hAnsi="Arial Rounded MT Bold"/>
          <w:color w:val="365F91" w:themeColor="accent1" w:themeShade="BF"/>
        </w:rPr>
        <w:t xml:space="preserve"> Encouraging reflection on their own beliefs (religious or otherwise) and perspectives on life.</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Bible reference:</w:t>
      </w:r>
      <w:r w:rsidRPr="00B36CB6">
        <w:rPr>
          <w:rFonts w:ascii="Arial Rounded MT Bold" w:hAnsi="Arial Rounded MT Bold"/>
          <w:color w:val="365F91" w:themeColor="accent1" w:themeShade="BF"/>
        </w:rPr>
        <w:t xml:space="preserve"> </w:t>
      </w:r>
      <w:r w:rsidRPr="00B36CB6">
        <w:rPr>
          <w:rStyle w:val="Emphasis"/>
          <w:rFonts w:ascii="Arial Rounded MT Bold" w:hAnsi="Arial Rounded MT Bold"/>
          <w:color w:val="365F91" w:themeColor="accent1" w:themeShade="BF"/>
        </w:rPr>
        <w:t>“Test everything; hold on to what is good.”</w:t>
      </w:r>
      <w:r w:rsidRPr="00B36CB6">
        <w:rPr>
          <w:rFonts w:ascii="Arial Rounded MT Bold" w:hAnsi="Arial Rounded MT Bold"/>
          <w:color w:val="365F91" w:themeColor="accent1" w:themeShade="BF"/>
        </w:rPr>
        <w:t xml:space="preserve"> (1 Thessalonians 5:21)</w:t>
      </w:r>
    </w:p>
    <w:p w14:paraId="3341078D" w14:textId="77777777" w:rsidR="00D96FE7" w:rsidRPr="00B36CB6" w:rsidRDefault="00D96FE7" w:rsidP="00BD681E">
      <w:pPr>
        <w:pStyle w:val="NormalWeb"/>
        <w:numPr>
          <w:ilvl w:val="0"/>
          <w:numId w:val="2"/>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Understanding others:</w:t>
      </w:r>
      <w:r w:rsidRPr="00B36CB6">
        <w:rPr>
          <w:rFonts w:ascii="Arial Rounded MT Bold" w:hAnsi="Arial Rounded MT Bold"/>
          <w:color w:val="365F91" w:themeColor="accent1" w:themeShade="BF"/>
        </w:rPr>
        <w:t xml:space="preserve"> Fostering knowledge of and respect for different faiths, feelings, and values.</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Bible reference:</w:t>
      </w:r>
      <w:r w:rsidRPr="00B36CB6">
        <w:rPr>
          <w:rFonts w:ascii="Arial Rounded MT Bold" w:hAnsi="Arial Rounded MT Bold"/>
          <w:color w:val="365F91" w:themeColor="accent1" w:themeShade="BF"/>
        </w:rPr>
        <w:t xml:space="preserve"> </w:t>
      </w:r>
      <w:r w:rsidRPr="00B36CB6">
        <w:rPr>
          <w:rStyle w:val="Emphasis"/>
          <w:rFonts w:ascii="Arial Rounded MT Bold" w:hAnsi="Arial Rounded MT Bold"/>
          <w:color w:val="365F91" w:themeColor="accent1" w:themeShade="BF"/>
        </w:rPr>
        <w:t>“Love your neighbour as yourself.”</w:t>
      </w:r>
      <w:r w:rsidRPr="00B36CB6">
        <w:rPr>
          <w:rFonts w:ascii="Arial Rounded MT Bold" w:hAnsi="Arial Rounded MT Bold"/>
          <w:color w:val="365F91" w:themeColor="accent1" w:themeShade="BF"/>
        </w:rPr>
        <w:t xml:space="preserve"> (Matthew 22:39)</w:t>
      </w:r>
    </w:p>
    <w:p w14:paraId="60CB6FCE" w14:textId="77777777" w:rsidR="00D96FE7" w:rsidRPr="00B36CB6" w:rsidRDefault="00D96FE7" w:rsidP="00BD681E">
      <w:pPr>
        <w:pStyle w:val="NormalWeb"/>
        <w:numPr>
          <w:ilvl w:val="0"/>
          <w:numId w:val="2"/>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Joy, wonder, and fascination:</w:t>
      </w:r>
      <w:r w:rsidRPr="00B36CB6">
        <w:rPr>
          <w:rFonts w:ascii="Arial Rounded MT Bold" w:hAnsi="Arial Rounded MT Bold"/>
          <w:color w:val="365F91" w:themeColor="accent1" w:themeShade="BF"/>
        </w:rPr>
        <w:t xml:space="preserve"> Cultivating a sense of enjoyment and awe in learning about themselves, others, and the world around them.</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Bible reference:</w:t>
      </w:r>
      <w:r w:rsidRPr="00B36CB6">
        <w:rPr>
          <w:rFonts w:ascii="Arial Rounded MT Bold" w:hAnsi="Arial Rounded MT Bold"/>
          <w:color w:val="365F91" w:themeColor="accent1" w:themeShade="BF"/>
        </w:rPr>
        <w:t xml:space="preserve"> </w:t>
      </w:r>
      <w:r w:rsidRPr="00B36CB6">
        <w:rPr>
          <w:rStyle w:val="Emphasis"/>
          <w:rFonts w:ascii="Arial Rounded MT Bold" w:hAnsi="Arial Rounded MT Bold"/>
          <w:color w:val="365F91" w:themeColor="accent1" w:themeShade="BF"/>
        </w:rPr>
        <w:t>“Shout for joy to the Lord, all the earth.”</w:t>
      </w:r>
      <w:r w:rsidRPr="00B36CB6">
        <w:rPr>
          <w:rFonts w:ascii="Arial Rounded MT Bold" w:hAnsi="Arial Rounded MT Bold"/>
          <w:color w:val="365F91" w:themeColor="accent1" w:themeShade="BF"/>
        </w:rPr>
        <w:t xml:space="preserve"> (Psalm 100:1)</w:t>
      </w:r>
    </w:p>
    <w:p w14:paraId="778D2BE4" w14:textId="77777777" w:rsidR="00D96FE7" w:rsidRPr="00B36CB6" w:rsidRDefault="00D96FE7" w:rsidP="00BD681E">
      <w:pPr>
        <w:pStyle w:val="NormalWeb"/>
        <w:numPr>
          <w:ilvl w:val="0"/>
          <w:numId w:val="2"/>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Imagination and creativity:</w:t>
      </w:r>
      <w:r w:rsidRPr="00B36CB6">
        <w:rPr>
          <w:rFonts w:ascii="Arial Rounded MT Bold" w:hAnsi="Arial Rounded MT Bold"/>
          <w:color w:val="365F91" w:themeColor="accent1" w:themeShade="BF"/>
        </w:rPr>
        <w:t xml:space="preserve"> Using creativity and imagination to explore meaning, ethics, and belief.</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Bible reference:</w:t>
      </w:r>
      <w:r w:rsidRPr="00B36CB6">
        <w:rPr>
          <w:rFonts w:ascii="Arial Rounded MT Bold" w:hAnsi="Arial Rounded MT Bold"/>
          <w:color w:val="365F91" w:themeColor="accent1" w:themeShade="BF"/>
        </w:rPr>
        <w:t xml:space="preserve"> </w:t>
      </w:r>
      <w:r w:rsidRPr="00B36CB6">
        <w:rPr>
          <w:rStyle w:val="Emphasis"/>
          <w:rFonts w:ascii="Arial Rounded MT Bold" w:hAnsi="Arial Rounded MT Bold"/>
          <w:color w:val="365F91" w:themeColor="accent1" w:themeShade="BF"/>
        </w:rPr>
        <w:t>“In the beginning God created the heavens and the earth.”</w:t>
      </w:r>
      <w:r w:rsidRPr="00B36CB6">
        <w:rPr>
          <w:rFonts w:ascii="Arial Rounded MT Bold" w:hAnsi="Arial Rounded MT Bold"/>
          <w:color w:val="365F91" w:themeColor="accent1" w:themeShade="BF"/>
        </w:rPr>
        <w:t xml:space="preserve"> (Genesis 1:1)</w:t>
      </w:r>
    </w:p>
    <w:p w14:paraId="268A4DB1" w14:textId="772F60DE" w:rsidR="00D96FE7" w:rsidRPr="00DB70BC" w:rsidRDefault="00D96FE7" w:rsidP="00BD681E">
      <w:pPr>
        <w:pStyle w:val="NormalWeb"/>
        <w:numPr>
          <w:ilvl w:val="0"/>
          <w:numId w:val="2"/>
        </w:numPr>
        <w:shd w:val="clear" w:color="auto" w:fill="FFFFFF" w:themeFill="background1"/>
        <w:rPr>
          <w:rFonts w:ascii="Arial Rounded MT Bold" w:hAnsi="Arial Rounded MT Bold"/>
          <w:color w:val="365F91" w:themeColor="accent1" w:themeShade="BF"/>
        </w:rPr>
      </w:pPr>
      <w:r w:rsidRPr="00B36CB6">
        <w:rPr>
          <w:rStyle w:val="Strong"/>
          <w:rFonts w:ascii="Arial Rounded MT Bold" w:hAnsi="Arial Rounded MT Bold"/>
          <w:color w:val="365F91" w:themeColor="accent1" w:themeShade="BF"/>
        </w:rPr>
        <w:t>Reflectiveness:</w:t>
      </w:r>
      <w:r w:rsidRPr="00B36CB6">
        <w:rPr>
          <w:rFonts w:ascii="Arial Rounded MT Bold" w:hAnsi="Arial Rounded MT Bold"/>
          <w:color w:val="365F91" w:themeColor="accent1" w:themeShade="BF"/>
        </w:rPr>
        <w:t xml:space="preserve"> Developing the ability to thoughtfully reflect on experiences and learning.</w:t>
      </w:r>
      <w:r w:rsidRPr="00B36CB6">
        <w:rPr>
          <w:rFonts w:ascii="Arial Rounded MT Bold" w:hAnsi="Arial Rounded MT Bold"/>
          <w:color w:val="365F91" w:themeColor="accent1" w:themeShade="BF"/>
        </w:rPr>
        <w:br/>
      </w:r>
      <w:r w:rsidRPr="00B36CB6">
        <w:rPr>
          <w:rStyle w:val="Emphasis"/>
          <w:rFonts w:ascii="Arial Rounded MT Bold" w:hAnsi="Arial Rounded MT Bold"/>
          <w:color w:val="365F91" w:themeColor="accent1" w:themeShade="BF"/>
        </w:rPr>
        <w:t>Bible reference:</w:t>
      </w:r>
      <w:r w:rsidRPr="00B36CB6">
        <w:rPr>
          <w:rFonts w:ascii="Arial Rounded MT Bold" w:hAnsi="Arial Rounded MT Bold"/>
          <w:color w:val="365F91" w:themeColor="accent1" w:themeShade="BF"/>
        </w:rPr>
        <w:t xml:space="preserve"> </w:t>
      </w:r>
      <w:r w:rsidRPr="00B36CB6">
        <w:rPr>
          <w:rStyle w:val="Emphasis"/>
          <w:rFonts w:ascii="Arial Rounded MT Bold" w:hAnsi="Arial Rounded MT Bold"/>
          <w:color w:val="365F91" w:themeColor="accent1" w:themeShade="BF"/>
        </w:rPr>
        <w:t>“Be still, and know that I am God.”</w:t>
      </w:r>
      <w:r w:rsidRPr="00B36CB6">
        <w:rPr>
          <w:rFonts w:ascii="Arial Rounded MT Bold" w:hAnsi="Arial Rounded MT Bold"/>
          <w:color w:val="365F91" w:themeColor="accent1" w:themeShade="BF"/>
        </w:rPr>
        <w:t xml:space="preserve"> (Psalm 46:10)</w:t>
      </w:r>
    </w:p>
    <w:p w14:paraId="22D3553F" w14:textId="77777777" w:rsidR="00D96FE7" w:rsidRPr="00B36CB6" w:rsidRDefault="00D96FE7" w:rsidP="00B36CB6">
      <w:pPr>
        <w:pStyle w:val="NormalWeb"/>
        <w:shd w:val="clear" w:color="auto" w:fill="FFFFFF" w:themeFill="background1"/>
        <w:rPr>
          <w:rFonts w:ascii="Arial Rounded MT Bold" w:hAnsi="Arial Rounded MT Bold"/>
          <w:color w:val="365F91" w:themeColor="accent1" w:themeShade="BF"/>
        </w:rPr>
      </w:pPr>
      <w:r w:rsidRPr="00B36CB6">
        <w:rPr>
          <w:rFonts w:ascii="Arial Rounded MT Bold" w:hAnsi="Arial Rounded MT Bold"/>
          <w:color w:val="365F91" w:themeColor="accent1" w:themeShade="BF"/>
        </w:rPr>
        <w:t xml:space="preserve">At St Mary’s, RE is more than a subject; it is a </w:t>
      </w:r>
      <w:r w:rsidRPr="00B36CB6">
        <w:rPr>
          <w:rStyle w:val="Strong"/>
          <w:rFonts w:ascii="Arial Rounded MT Bold" w:hAnsi="Arial Rounded MT Bold"/>
          <w:color w:val="365F91" w:themeColor="accent1" w:themeShade="BF"/>
        </w:rPr>
        <w:t>living expression of our Christian vision</w:t>
      </w:r>
      <w:r w:rsidRPr="00B36CB6">
        <w:rPr>
          <w:rFonts w:ascii="Arial Rounded MT Bold" w:hAnsi="Arial Rounded MT Bold"/>
          <w:color w:val="365F91" w:themeColor="accent1" w:themeShade="BF"/>
        </w:rPr>
        <w:t>, helping children rise above the ordinary by becoming thoughtful, compassionate, and courageous individuals who can make a positive difference in the world.</w:t>
      </w:r>
    </w:p>
    <w:p w14:paraId="45867C4B" w14:textId="3E8AC5D7" w:rsidR="00D85812" w:rsidRDefault="00D85812" w:rsidP="00D85812">
      <w:pPr>
        <w:rPr>
          <w:rFonts w:ascii="Arial Rounded MT Bold" w:hAnsi="Arial Rounded MT Bold"/>
          <w:color w:val="365F91" w:themeColor="accent1" w:themeShade="BF"/>
          <w:sz w:val="24"/>
          <w:szCs w:val="24"/>
        </w:rPr>
      </w:pPr>
    </w:p>
    <w:p w14:paraId="07B55B4E" w14:textId="77777777" w:rsidR="008B6CCF" w:rsidRPr="00CA2F0B" w:rsidRDefault="008B6CCF" w:rsidP="00D85812">
      <w:pPr>
        <w:rPr>
          <w:rFonts w:ascii="Arial Rounded MT Bold" w:hAnsi="Arial Rounded MT Bold"/>
          <w:color w:val="365F91" w:themeColor="accent1" w:themeShade="BF"/>
          <w:sz w:val="24"/>
          <w:szCs w:val="24"/>
        </w:rPr>
      </w:pPr>
    </w:p>
    <w:p w14:paraId="334C0411" w14:textId="77777777" w:rsidR="009918B1" w:rsidRPr="009918B1" w:rsidRDefault="009918B1" w:rsidP="009918B1">
      <w:pPr>
        <w:pStyle w:val="Heading2"/>
        <w:rPr>
          <w:rFonts w:ascii="Arial Rounded MT Bold" w:eastAsia="Times New Roman" w:hAnsi="Arial Rounded MT Bold" w:cs="Times New Roman"/>
          <w:color w:val="1F497D" w:themeColor="text2"/>
          <w:sz w:val="24"/>
          <w:szCs w:val="24"/>
        </w:rPr>
      </w:pPr>
      <w:r w:rsidRPr="009918B1">
        <w:rPr>
          <w:rFonts w:ascii="Arial Rounded MT Bold" w:hAnsi="Arial Rounded MT Bold"/>
          <w:color w:val="1F497D" w:themeColor="text2"/>
          <w:sz w:val="24"/>
          <w:szCs w:val="24"/>
        </w:rPr>
        <w:lastRenderedPageBreak/>
        <w:t>Aims</w:t>
      </w:r>
    </w:p>
    <w:p w14:paraId="0644D560"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At St Mary’s, RE aims to:</w:t>
      </w:r>
    </w:p>
    <w:p w14:paraId="19BA6525"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Develop pupils’ spiritual, moral, social, and cultural understanding</w:t>
      </w:r>
      <w:r w:rsidRPr="009918B1">
        <w:rPr>
          <w:rFonts w:ascii="Arial Rounded MT Bold" w:hAnsi="Arial Rounded MT Bold"/>
          <w:color w:val="1F497D" w:themeColor="text2"/>
        </w:rPr>
        <w:t>, in line with our Christian vision and RISE values (Respect, Inspire, Support, Exceed).</w:t>
      </w:r>
    </w:p>
    <w:p w14:paraId="1EC708CC"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Provide opportunities to explore questions of meaning, purpose, and belief</w:t>
      </w:r>
      <w:r w:rsidRPr="009918B1">
        <w:rPr>
          <w:rFonts w:ascii="Arial Rounded MT Bold" w:hAnsi="Arial Rounded MT Bold"/>
          <w:color w:val="1F497D" w:themeColor="text2"/>
        </w:rPr>
        <w:t>, enabling pupils to reflect on their own values and beliefs.</w:t>
      </w:r>
    </w:p>
    <w:p w14:paraId="54A9311B"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Promote understanding and respect for different faiths, worldviews, and cultures.</w:t>
      </w:r>
    </w:p>
    <w:p w14:paraId="79CDBF15"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Inspire curiosity, awe, and wonder</w:t>
      </w:r>
      <w:r w:rsidRPr="009918B1">
        <w:rPr>
          <w:rFonts w:ascii="Arial Rounded MT Bold" w:hAnsi="Arial Rounded MT Bold"/>
          <w:color w:val="1F497D" w:themeColor="text2"/>
        </w:rPr>
        <w:t xml:space="preserve"> about the world and God’s creation.</w:t>
      </w:r>
    </w:p>
    <w:p w14:paraId="65288682"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Equip pupils with the knowledge, skills, and vocabulary</w:t>
      </w:r>
      <w:r w:rsidRPr="009918B1">
        <w:rPr>
          <w:rFonts w:ascii="Arial Rounded MT Bold" w:hAnsi="Arial Rounded MT Bold"/>
          <w:color w:val="1F497D" w:themeColor="text2"/>
        </w:rPr>
        <w:t xml:space="preserve"> to think critically and empathetically about religious and ethical issues.</w:t>
      </w:r>
    </w:p>
    <w:p w14:paraId="5EBD090F"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Prepare pupils to become active, responsible citizens</w:t>
      </w:r>
      <w:r w:rsidRPr="009918B1">
        <w:rPr>
          <w:rFonts w:ascii="Arial Rounded MT Bold" w:hAnsi="Arial Rounded MT Bold"/>
          <w:color w:val="1F497D" w:themeColor="text2"/>
        </w:rPr>
        <w:t xml:space="preserve"> who contribute positively to society.</w:t>
      </w:r>
    </w:p>
    <w:p w14:paraId="15116A81" w14:textId="77777777" w:rsidR="009918B1" w:rsidRPr="009918B1" w:rsidRDefault="009918B1" w:rsidP="00BD681E">
      <w:pPr>
        <w:pStyle w:val="NormalWeb"/>
        <w:numPr>
          <w:ilvl w:val="0"/>
          <w:numId w:val="3"/>
        </w:numPr>
        <w:rPr>
          <w:rFonts w:ascii="Arial Rounded MT Bold" w:hAnsi="Arial Rounded MT Bold"/>
          <w:color w:val="1F497D" w:themeColor="text2"/>
        </w:rPr>
      </w:pPr>
      <w:r w:rsidRPr="009918B1">
        <w:rPr>
          <w:rStyle w:val="Strong"/>
          <w:rFonts w:ascii="Arial Rounded MT Bold" w:hAnsi="Arial Rounded MT Bold"/>
          <w:color w:val="1F497D" w:themeColor="text2"/>
        </w:rPr>
        <w:t>Embed RISE values in daily learning</w:t>
      </w:r>
      <w:r w:rsidRPr="009918B1">
        <w:rPr>
          <w:rFonts w:ascii="Arial Rounded MT Bold" w:hAnsi="Arial Rounded MT Bold"/>
          <w:color w:val="1F497D" w:themeColor="text2"/>
        </w:rPr>
        <w:t>, e.g.:</w:t>
      </w:r>
    </w:p>
    <w:p w14:paraId="582F9979" w14:textId="77777777" w:rsidR="009918B1" w:rsidRPr="009918B1" w:rsidRDefault="009918B1" w:rsidP="00BD681E">
      <w:pPr>
        <w:pStyle w:val="NormalWeb"/>
        <w:numPr>
          <w:ilvl w:val="1"/>
          <w:numId w:val="3"/>
        </w:numPr>
        <w:rPr>
          <w:rFonts w:ascii="Arial Rounded MT Bold" w:hAnsi="Arial Rounded MT Bold"/>
          <w:color w:val="1F497D" w:themeColor="text2"/>
        </w:rPr>
      </w:pPr>
      <w:r w:rsidRPr="009918B1">
        <w:rPr>
          <w:rFonts w:ascii="Arial Rounded MT Bold" w:hAnsi="Arial Rounded MT Bold"/>
          <w:color w:val="1F497D" w:themeColor="text2"/>
        </w:rPr>
        <w:t>Respect: “So in everything, do to others what you would have them do to you.” (Matthew 7:12)</w:t>
      </w:r>
    </w:p>
    <w:p w14:paraId="351FA328" w14:textId="77777777" w:rsidR="009918B1" w:rsidRPr="009918B1" w:rsidRDefault="009918B1" w:rsidP="00BD681E">
      <w:pPr>
        <w:pStyle w:val="NormalWeb"/>
        <w:numPr>
          <w:ilvl w:val="1"/>
          <w:numId w:val="3"/>
        </w:numPr>
        <w:rPr>
          <w:rFonts w:ascii="Arial Rounded MT Bold" w:hAnsi="Arial Rounded MT Bold"/>
          <w:color w:val="1F497D" w:themeColor="text2"/>
        </w:rPr>
      </w:pPr>
      <w:r w:rsidRPr="009918B1">
        <w:rPr>
          <w:rFonts w:ascii="Arial Rounded MT Bold" w:hAnsi="Arial Rounded MT Bold"/>
          <w:color w:val="1F497D" w:themeColor="text2"/>
        </w:rPr>
        <w:t>Inspire: “The heavens declare the glory of God; the skies proclaim the work of his hands.” (Psalm 19:1)</w:t>
      </w:r>
    </w:p>
    <w:p w14:paraId="19C2F419"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379CBED3">
          <v:rect id="_x0000_i1025" style="width:0;height:1.5pt" o:hralign="center" o:hrstd="t" o:hr="t" fillcolor="#a0a0a0" stroked="f"/>
        </w:pict>
      </w:r>
    </w:p>
    <w:p w14:paraId="671B3042"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t>Belonging</w:t>
      </w:r>
    </w:p>
    <w:p w14:paraId="19173144"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At St Mary’s, we ensure that </w:t>
      </w:r>
      <w:r w:rsidRPr="009918B1">
        <w:rPr>
          <w:rStyle w:val="Strong"/>
          <w:rFonts w:ascii="Arial Rounded MT Bold" w:hAnsi="Arial Rounded MT Bold"/>
          <w:color w:val="1F497D" w:themeColor="text2"/>
        </w:rPr>
        <w:t>all pupils feel included, respected, and valued</w:t>
      </w:r>
      <w:r w:rsidRPr="009918B1">
        <w:rPr>
          <w:rFonts w:ascii="Arial Rounded MT Bold" w:hAnsi="Arial Rounded MT Bold"/>
          <w:color w:val="1F497D" w:themeColor="text2"/>
        </w:rPr>
        <w:t xml:space="preserve"> in RE lessons.</w:t>
      </w:r>
    </w:p>
    <w:p w14:paraId="29C9B6A6" w14:textId="77777777" w:rsidR="009918B1" w:rsidRPr="009918B1" w:rsidRDefault="009918B1" w:rsidP="00BD681E">
      <w:pPr>
        <w:pStyle w:val="NormalWeb"/>
        <w:numPr>
          <w:ilvl w:val="0"/>
          <w:numId w:val="4"/>
        </w:numPr>
        <w:rPr>
          <w:rFonts w:ascii="Arial Rounded MT Bold" w:hAnsi="Arial Rounded MT Bold"/>
          <w:color w:val="1F497D" w:themeColor="text2"/>
        </w:rPr>
      </w:pPr>
      <w:r w:rsidRPr="009918B1">
        <w:rPr>
          <w:rStyle w:val="Strong"/>
          <w:rFonts w:ascii="Arial Rounded MT Bold" w:hAnsi="Arial Rounded MT Bold"/>
          <w:color w:val="1F497D" w:themeColor="text2"/>
        </w:rPr>
        <w:t>Inclusive teaching</w:t>
      </w:r>
      <w:r w:rsidRPr="009918B1">
        <w:rPr>
          <w:rFonts w:ascii="Arial Rounded MT Bold" w:hAnsi="Arial Rounded MT Bold"/>
          <w:color w:val="1F497D" w:themeColor="text2"/>
        </w:rPr>
        <w:t>: Lessons are designed so pupils of all abilities, backgrounds, and learning needs can access enquiry-based learning.</w:t>
      </w:r>
    </w:p>
    <w:p w14:paraId="3A70D9F1" w14:textId="77777777" w:rsidR="009918B1" w:rsidRPr="009918B1" w:rsidRDefault="009918B1" w:rsidP="00BD681E">
      <w:pPr>
        <w:pStyle w:val="NormalWeb"/>
        <w:numPr>
          <w:ilvl w:val="0"/>
          <w:numId w:val="4"/>
        </w:numPr>
        <w:rPr>
          <w:rFonts w:ascii="Arial Rounded MT Bold" w:hAnsi="Arial Rounded MT Bold"/>
          <w:color w:val="1F497D" w:themeColor="text2"/>
        </w:rPr>
      </w:pPr>
      <w:r w:rsidRPr="009918B1">
        <w:rPr>
          <w:rStyle w:val="Strong"/>
          <w:rFonts w:ascii="Arial Rounded MT Bold" w:hAnsi="Arial Rounded MT Bold"/>
          <w:color w:val="1F497D" w:themeColor="text2"/>
        </w:rPr>
        <w:t>SEND and EAL support</w:t>
      </w:r>
      <w:r w:rsidRPr="009918B1">
        <w:rPr>
          <w:rFonts w:ascii="Arial Rounded MT Bold" w:hAnsi="Arial Rounded MT Bold"/>
          <w:color w:val="1F497D" w:themeColor="text2"/>
        </w:rPr>
        <w:t>: Scaffolds, visual resources, pre-teaching, and differentiated tasks ensure all pupils participate meaningfully.</w:t>
      </w:r>
    </w:p>
    <w:p w14:paraId="1665D203" w14:textId="77777777" w:rsidR="009918B1" w:rsidRPr="009918B1" w:rsidRDefault="009918B1" w:rsidP="00BD681E">
      <w:pPr>
        <w:pStyle w:val="NormalWeb"/>
        <w:numPr>
          <w:ilvl w:val="0"/>
          <w:numId w:val="4"/>
        </w:numPr>
        <w:rPr>
          <w:rFonts w:ascii="Arial Rounded MT Bold" w:hAnsi="Arial Rounded MT Bold"/>
          <w:color w:val="1F497D" w:themeColor="text2"/>
        </w:rPr>
      </w:pPr>
      <w:r w:rsidRPr="009918B1">
        <w:rPr>
          <w:rStyle w:val="Strong"/>
          <w:rFonts w:ascii="Arial Rounded MT Bold" w:hAnsi="Arial Rounded MT Bold"/>
          <w:color w:val="1F497D" w:themeColor="text2"/>
        </w:rPr>
        <w:t>Collaborative learning</w:t>
      </w:r>
      <w:r w:rsidRPr="009918B1">
        <w:rPr>
          <w:rFonts w:ascii="Arial Rounded MT Bold" w:hAnsi="Arial Rounded MT Bold"/>
          <w:color w:val="1F497D" w:themeColor="text2"/>
        </w:rPr>
        <w:t>: Pupils work together, share ideas, and respect diverse opinions, building a sense of community.</w:t>
      </w:r>
    </w:p>
    <w:p w14:paraId="5B36804D" w14:textId="77777777" w:rsidR="009918B1" w:rsidRPr="009918B1" w:rsidRDefault="009918B1" w:rsidP="00BD681E">
      <w:pPr>
        <w:pStyle w:val="NormalWeb"/>
        <w:numPr>
          <w:ilvl w:val="0"/>
          <w:numId w:val="4"/>
        </w:numPr>
        <w:rPr>
          <w:rFonts w:ascii="Arial Rounded MT Bold" w:hAnsi="Arial Rounded MT Bold"/>
          <w:color w:val="1F497D" w:themeColor="text2"/>
        </w:rPr>
      </w:pPr>
      <w:r w:rsidRPr="009918B1">
        <w:rPr>
          <w:rStyle w:val="Strong"/>
          <w:rFonts w:ascii="Arial Rounded MT Bold" w:hAnsi="Arial Rounded MT Bold"/>
          <w:color w:val="1F497D" w:themeColor="text2"/>
        </w:rPr>
        <w:t>Developing oracy</w:t>
      </w:r>
      <w:r w:rsidRPr="009918B1">
        <w:rPr>
          <w:rFonts w:ascii="Arial Rounded MT Bold" w:hAnsi="Arial Rounded MT Bold"/>
          <w:color w:val="1F497D" w:themeColor="text2"/>
        </w:rPr>
        <w:t xml:space="preserve">: Pupils are encouraged to </w:t>
      </w:r>
      <w:r w:rsidRPr="009918B1">
        <w:rPr>
          <w:rStyle w:val="Strong"/>
          <w:rFonts w:ascii="Arial Rounded MT Bold" w:hAnsi="Arial Rounded MT Bold"/>
          <w:color w:val="1F497D" w:themeColor="text2"/>
        </w:rPr>
        <w:t>speak confidently about beliefs and values</w:t>
      </w:r>
      <w:r w:rsidRPr="009918B1">
        <w:rPr>
          <w:rFonts w:ascii="Arial Rounded MT Bold" w:hAnsi="Arial Rounded MT Bold"/>
          <w:color w:val="1F497D" w:themeColor="text2"/>
        </w:rPr>
        <w:t>, using sentence stems such as:</w:t>
      </w:r>
    </w:p>
    <w:p w14:paraId="54E4E130" w14:textId="77777777" w:rsidR="009918B1" w:rsidRPr="009918B1" w:rsidRDefault="009918B1" w:rsidP="00BD681E">
      <w:pPr>
        <w:pStyle w:val="NormalWeb"/>
        <w:numPr>
          <w:ilvl w:val="1"/>
          <w:numId w:val="4"/>
        </w:numPr>
        <w:rPr>
          <w:rFonts w:ascii="Arial Rounded MT Bold" w:hAnsi="Arial Rounded MT Bold"/>
          <w:color w:val="1F497D" w:themeColor="text2"/>
        </w:rPr>
      </w:pPr>
      <w:r w:rsidRPr="009918B1">
        <w:rPr>
          <w:rFonts w:ascii="Arial Rounded MT Bold" w:hAnsi="Arial Rounded MT Bold"/>
          <w:color w:val="1F497D" w:themeColor="text2"/>
        </w:rPr>
        <w:t>“I think… because…”</w:t>
      </w:r>
    </w:p>
    <w:p w14:paraId="6B9FD8C2" w14:textId="77777777" w:rsidR="009918B1" w:rsidRPr="009918B1" w:rsidRDefault="009918B1" w:rsidP="00BD681E">
      <w:pPr>
        <w:pStyle w:val="NormalWeb"/>
        <w:numPr>
          <w:ilvl w:val="1"/>
          <w:numId w:val="4"/>
        </w:numPr>
        <w:rPr>
          <w:rFonts w:ascii="Arial Rounded MT Bold" w:hAnsi="Arial Rounded MT Bold"/>
          <w:color w:val="1F497D" w:themeColor="text2"/>
        </w:rPr>
      </w:pPr>
      <w:r w:rsidRPr="009918B1">
        <w:rPr>
          <w:rFonts w:ascii="Arial Rounded MT Bold" w:hAnsi="Arial Rounded MT Bold"/>
          <w:color w:val="1F497D" w:themeColor="text2"/>
        </w:rPr>
        <w:t>“This story shows that…”</w:t>
      </w:r>
    </w:p>
    <w:p w14:paraId="6E4B8103" w14:textId="77777777" w:rsidR="009918B1" w:rsidRPr="009918B1" w:rsidRDefault="009918B1" w:rsidP="00BD681E">
      <w:pPr>
        <w:pStyle w:val="NormalWeb"/>
        <w:numPr>
          <w:ilvl w:val="1"/>
          <w:numId w:val="4"/>
        </w:numPr>
        <w:rPr>
          <w:rFonts w:ascii="Arial Rounded MT Bold" w:hAnsi="Arial Rounded MT Bold"/>
          <w:color w:val="1F497D" w:themeColor="text2"/>
        </w:rPr>
      </w:pPr>
      <w:r w:rsidRPr="009918B1">
        <w:rPr>
          <w:rFonts w:ascii="Arial Rounded MT Bold" w:hAnsi="Arial Rounded MT Bold"/>
          <w:color w:val="1F497D" w:themeColor="text2"/>
        </w:rPr>
        <w:t>“I notice that… which makes me think…”</w:t>
      </w:r>
      <w:r w:rsidRPr="009918B1">
        <w:rPr>
          <w:rFonts w:ascii="Arial Rounded MT Bold" w:hAnsi="Arial Rounded MT Bold"/>
          <w:color w:val="1F497D" w:themeColor="text2"/>
        </w:rPr>
        <w:br/>
        <w:t>This ensures all voices are heard and pupils can explain ideas clearly and respectfully.</w:t>
      </w:r>
    </w:p>
    <w:p w14:paraId="61A137B7" w14:textId="77777777" w:rsidR="009918B1" w:rsidRPr="009918B1" w:rsidRDefault="009918B1" w:rsidP="00BD681E">
      <w:pPr>
        <w:pStyle w:val="NormalWeb"/>
        <w:numPr>
          <w:ilvl w:val="0"/>
          <w:numId w:val="4"/>
        </w:numPr>
        <w:rPr>
          <w:rFonts w:ascii="Arial Rounded MT Bold" w:hAnsi="Arial Rounded MT Bold"/>
          <w:color w:val="1F497D" w:themeColor="text2"/>
        </w:rPr>
      </w:pPr>
      <w:r w:rsidRPr="009918B1">
        <w:rPr>
          <w:rStyle w:val="Strong"/>
          <w:rFonts w:ascii="Arial Rounded MT Bold" w:hAnsi="Arial Rounded MT Bold"/>
          <w:color w:val="1F497D" w:themeColor="text2"/>
        </w:rPr>
        <w:t>Celebrating diversity</w:t>
      </w:r>
      <w:r w:rsidRPr="009918B1">
        <w:rPr>
          <w:rFonts w:ascii="Arial Rounded MT Bold" w:hAnsi="Arial Rounded MT Bold"/>
          <w:color w:val="1F497D" w:themeColor="text2"/>
        </w:rPr>
        <w:t>: Learning promotes awareness and respect for multiple faiths, worldviews, and cultural traditions.</w:t>
      </w:r>
    </w:p>
    <w:p w14:paraId="00E3496A"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Through belonging, pupils </w:t>
      </w:r>
      <w:r w:rsidRPr="009918B1">
        <w:rPr>
          <w:rStyle w:val="Strong"/>
          <w:rFonts w:ascii="Arial Rounded MT Bold" w:hAnsi="Arial Rounded MT Bold"/>
          <w:color w:val="1F497D" w:themeColor="text2"/>
        </w:rPr>
        <w:t>gain confidence, feel valued, and understand their place in a diverse community.</w:t>
      </w:r>
    </w:p>
    <w:p w14:paraId="2A842A7F"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1351688A">
          <v:rect id="_x0000_i1026" style="width:0;height:1.5pt" o:hralign="center" o:hrstd="t" o:hr="t" fillcolor="#a0a0a0" stroked="f"/>
        </w:pict>
      </w:r>
    </w:p>
    <w:p w14:paraId="2B5F0C73"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t>Thriving</w:t>
      </w:r>
    </w:p>
    <w:p w14:paraId="786D7399"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Pupils </w:t>
      </w:r>
      <w:r w:rsidRPr="009918B1">
        <w:rPr>
          <w:rStyle w:val="Strong"/>
          <w:rFonts w:ascii="Arial Rounded MT Bold" w:hAnsi="Arial Rounded MT Bold"/>
          <w:color w:val="1F497D" w:themeColor="text2"/>
        </w:rPr>
        <w:t>thrive in RE when they are challenged, supported, and inspired to explore ideas, ask questions, and reflect deeply.</w:t>
      </w:r>
    </w:p>
    <w:p w14:paraId="19F8B8A5"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t>Enquiry-based learning</w:t>
      </w:r>
      <w:r w:rsidRPr="009918B1">
        <w:rPr>
          <w:rFonts w:ascii="Arial Rounded MT Bold" w:hAnsi="Arial Rounded MT Bold"/>
          <w:color w:val="1F497D" w:themeColor="text2"/>
        </w:rPr>
        <w:t>: Lessons encourage curiosity, critical thinking, and reflection on religious, ethical, and philosophical questions.</w:t>
      </w:r>
    </w:p>
    <w:p w14:paraId="75D05E24"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t>Reflection and creativity</w:t>
      </w:r>
      <w:r w:rsidRPr="009918B1">
        <w:rPr>
          <w:rFonts w:ascii="Arial Rounded MT Bold" w:hAnsi="Arial Rounded MT Bold"/>
          <w:color w:val="1F497D" w:themeColor="text2"/>
        </w:rPr>
        <w:t>: Pupils use journals, discussion, drama, storytelling, and creative tasks to develop their understanding and express ideas.</w:t>
      </w:r>
    </w:p>
    <w:p w14:paraId="55B880DD"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lastRenderedPageBreak/>
        <w:t>Structured oracy</w:t>
      </w:r>
      <w:r w:rsidRPr="009918B1">
        <w:rPr>
          <w:rFonts w:ascii="Arial Rounded MT Bold" w:hAnsi="Arial Rounded MT Bold"/>
          <w:color w:val="1F497D" w:themeColor="text2"/>
        </w:rPr>
        <w:t xml:space="preserve">: Pupils are taught to </w:t>
      </w:r>
      <w:r w:rsidRPr="009918B1">
        <w:rPr>
          <w:rStyle w:val="Strong"/>
          <w:rFonts w:ascii="Arial Rounded MT Bold" w:hAnsi="Arial Rounded MT Bold"/>
          <w:color w:val="1F497D" w:themeColor="text2"/>
        </w:rPr>
        <w:t>explain, reason, and justify their thinking</w:t>
      </w:r>
      <w:r w:rsidRPr="009918B1">
        <w:rPr>
          <w:rFonts w:ascii="Arial Rounded MT Bold" w:hAnsi="Arial Rounded MT Bold"/>
          <w:color w:val="1F497D" w:themeColor="text2"/>
        </w:rPr>
        <w:t xml:space="preserve"> using sentence stems and discussion frameworks, supporting precise and confident communication.</w:t>
      </w:r>
    </w:p>
    <w:p w14:paraId="22348CCE"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t>Building understanding</w:t>
      </w:r>
      <w:r w:rsidRPr="009918B1">
        <w:rPr>
          <w:rFonts w:ascii="Arial Rounded MT Bold" w:hAnsi="Arial Rounded MT Bold"/>
          <w:color w:val="1F497D" w:themeColor="text2"/>
        </w:rPr>
        <w:t>: Learning is scaffolded with age-appropriate resources, artefacts, visual aids, and ICT to make concepts tangible.</w:t>
      </w:r>
    </w:p>
    <w:p w14:paraId="550A919A"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t>Progress from starting points</w:t>
      </w:r>
      <w:r w:rsidRPr="009918B1">
        <w:rPr>
          <w:rFonts w:ascii="Arial Rounded MT Bold" w:hAnsi="Arial Rounded MT Bold"/>
          <w:color w:val="1F497D" w:themeColor="text2"/>
        </w:rPr>
        <w:t>: Teachers plan lessons considering prior knowledge, misconceptions, and opportunities for deeper engagement.</w:t>
      </w:r>
    </w:p>
    <w:p w14:paraId="1180A7D3" w14:textId="77777777" w:rsidR="009918B1" w:rsidRPr="009918B1" w:rsidRDefault="009918B1" w:rsidP="00BD681E">
      <w:pPr>
        <w:pStyle w:val="NormalWeb"/>
        <w:numPr>
          <w:ilvl w:val="0"/>
          <w:numId w:val="5"/>
        </w:numPr>
        <w:rPr>
          <w:rFonts w:ascii="Arial Rounded MT Bold" w:hAnsi="Arial Rounded MT Bold"/>
          <w:color w:val="1F497D" w:themeColor="text2"/>
        </w:rPr>
      </w:pPr>
      <w:r w:rsidRPr="009918B1">
        <w:rPr>
          <w:rStyle w:val="Strong"/>
          <w:rFonts w:ascii="Arial Rounded MT Bold" w:hAnsi="Arial Rounded MT Bold"/>
          <w:color w:val="1F497D" w:themeColor="text2"/>
        </w:rPr>
        <w:t>High expectations and resilience</w:t>
      </w:r>
      <w:r w:rsidRPr="009918B1">
        <w:rPr>
          <w:rFonts w:ascii="Arial Rounded MT Bold" w:hAnsi="Arial Rounded MT Bold"/>
          <w:color w:val="1F497D" w:themeColor="text2"/>
        </w:rPr>
        <w:t>: Pupils are encouraged to persevere with challenging questions, reflect on learning, and value mistakes as opportunities for growth.</w:t>
      </w:r>
    </w:p>
    <w:p w14:paraId="0FB30C31"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Through thriving, pupils </w:t>
      </w:r>
      <w:r w:rsidRPr="009918B1">
        <w:rPr>
          <w:rStyle w:val="Strong"/>
          <w:rFonts w:ascii="Arial Rounded MT Bold" w:hAnsi="Arial Rounded MT Bold"/>
          <w:color w:val="1F497D" w:themeColor="text2"/>
        </w:rPr>
        <w:t>develop critical thinking, spiritual awareness, empathy, and the skills to engage thoughtfully with the world.</w:t>
      </w:r>
    </w:p>
    <w:p w14:paraId="62E772AA"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35243F57">
          <v:rect id="_x0000_i1027" style="width:0;height:1.5pt" o:hralign="center" o:hrstd="t" o:hr="t" fillcolor="#a0a0a0" stroked="f"/>
        </w:pict>
      </w:r>
    </w:p>
    <w:p w14:paraId="6426CCCE"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t>Achieving</w:t>
      </w:r>
    </w:p>
    <w:p w14:paraId="3F8BEE00"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Achievement in RE at St Mary’s is measured by the </w:t>
      </w:r>
      <w:r w:rsidRPr="009918B1">
        <w:rPr>
          <w:rStyle w:val="Strong"/>
          <w:rFonts w:ascii="Arial Rounded MT Bold" w:hAnsi="Arial Rounded MT Bold"/>
          <w:color w:val="1F497D" w:themeColor="text2"/>
        </w:rPr>
        <w:t>extent to which pupils can apply their learning, communicate effectively, and demonstrate understanding of beliefs and values.</w:t>
      </w:r>
    </w:p>
    <w:p w14:paraId="763656CE"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Assessment for progress</w:t>
      </w:r>
      <w:r w:rsidRPr="009918B1">
        <w:rPr>
          <w:rFonts w:ascii="Arial Rounded MT Bold" w:hAnsi="Arial Rounded MT Bold"/>
          <w:color w:val="1F497D" w:themeColor="text2"/>
        </w:rPr>
        <w:t>: Formative assessment, questioning, discussion, reflection, work scrutiny, and summative assessment at the end of units monitor learning.</w:t>
      </w:r>
    </w:p>
    <w:p w14:paraId="1DAD10C1"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Pupil voice</w:t>
      </w:r>
      <w:r w:rsidRPr="009918B1">
        <w:rPr>
          <w:rFonts w:ascii="Arial Rounded MT Bold" w:hAnsi="Arial Rounded MT Bold"/>
          <w:color w:val="1F497D" w:themeColor="text2"/>
        </w:rPr>
        <w:t>: Children articulate their understanding, reasoning, and reflections confidently.</w:t>
      </w:r>
    </w:p>
    <w:p w14:paraId="13686F98"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Monitoring and evaluation</w:t>
      </w:r>
      <w:r w:rsidRPr="009918B1">
        <w:rPr>
          <w:rFonts w:ascii="Arial Rounded MT Bold" w:hAnsi="Arial Rounded MT Bold"/>
          <w:color w:val="1F497D" w:themeColor="text2"/>
        </w:rPr>
        <w:t>: RE Subject Leader checks curriculum coverage, teaching quality, and pupil outcomes through book scrutiny, lesson observations, learning walks, and discussions.</w:t>
      </w:r>
    </w:p>
    <w:p w14:paraId="288DC587"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Reporting</w:t>
      </w:r>
      <w:r w:rsidRPr="009918B1">
        <w:rPr>
          <w:rFonts w:ascii="Arial Rounded MT Bold" w:hAnsi="Arial Rounded MT Bold"/>
          <w:color w:val="1F497D" w:themeColor="text2"/>
        </w:rPr>
        <w:t>: Parents are informed via annual reports, parent consultations, and celebration in RISE assemblies and collective worship.</w:t>
      </w:r>
    </w:p>
    <w:p w14:paraId="61DFA56E"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Curriculum impact</w:t>
      </w:r>
      <w:r w:rsidRPr="009918B1">
        <w:rPr>
          <w:rFonts w:ascii="Arial Rounded MT Bold" w:hAnsi="Arial Rounded MT Bold"/>
          <w:color w:val="1F497D" w:themeColor="text2"/>
        </w:rPr>
        <w:t>: Pupils demonstrate knowledge of religions and worldviews, understanding of ethical issues, respect for diversity, and ability to reflect on their own beliefs.</w:t>
      </w:r>
    </w:p>
    <w:p w14:paraId="5BDA618C" w14:textId="77777777" w:rsidR="009918B1" w:rsidRPr="009918B1" w:rsidRDefault="009918B1" w:rsidP="00BD681E">
      <w:pPr>
        <w:pStyle w:val="NormalWeb"/>
        <w:numPr>
          <w:ilvl w:val="0"/>
          <w:numId w:val="6"/>
        </w:numPr>
        <w:rPr>
          <w:rFonts w:ascii="Arial Rounded MT Bold" w:hAnsi="Arial Rounded MT Bold"/>
          <w:color w:val="1F497D" w:themeColor="text2"/>
        </w:rPr>
      </w:pPr>
      <w:r w:rsidRPr="009918B1">
        <w:rPr>
          <w:rStyle w:val="Strong"/>
          <w:rFonts w:ascii="Arial Rounded MT Bold" w:hAnsi="Arial Rounded MT Bold"/>
          <w:color w:val="1F497D" w:themeColor="text2"/>
        </w:rPr>
        <w:t>Living out Christian values</w:t>
      </w:r>
      <w:r w:rsidRPr="009918B1">
        <w:rPr>
          <w:rFonts w:ascii="Arial Rounded MT Bold" w:hAnsi="Arial Rounded MT Bold"/>
          <w:color w:val="1F497D" w:themeColor="text2"/>
        </w:rPr>
        <w:t>: Pupils use their knowledge, skills, and reflections to act responsibly, showing compassion, respect, and active citizenship.</w:t>
      </w:r>
    </w:p>
    <w:p w14:paraId="63DD29F9" w14:textId="77777777" w:rsidR="009918B1" w:rsidRPr="009918B1" w:rsidRDefault="009918B1" w:rsidP="009918B1">
      <w:pPr>
        <w:pStyle w:val="NormalWeb"/>
        <w:rPr>
          <w:rFonts w:ascii="Arial Rounded MT Bold" w:hAnsi="Arial Rounded MT Bold"/>
          <w:color w:val="1F497D" w:themeColor="text2"/>
        </w:rPr>
      </w:pPr>
      <w:r w:rsidRPr="009918B1">
        <w:rPr>
          <w:rFonts w:ascii="Arial Rounded MT Bold" w:hAnsi="Arial Rounded MT Bold"/>
          <w:color w:val="1F497D" w:themeColor="text2"/>
        </w:rPr>
        <w:t xml:space="preserve">Through achieving, pupils </w:t>
      </w:r>
      <w:r w:rsidRPr="009918B1">
        <w:rPr>
          <w:rStyle w:val="Strong"/>
          <w:rFonts w:ascii="Arial Rounded MT Bold" w:hAnsi="Arial Rounded MT Bold"/>
          <w:color w:val="1F497D" w:themeColor="text2"/>
        </w:rPr>
        <w:t>master knowledge, apply skills, communicate ideas effectively, and develop as reflective, thoughtful, and compassionate individuals.</w:t>
      </w:r>
    </w:p>
    <w:p w14:paraId="36A027CC"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4A9EB1D7">
          <v:rect id="_x0000_i1028" style="width:0;height:1.5pt" o:hralign="center" o:hrstd="t" o:hr="t" fillcolor="#a0a0a0" stroked="f"/>
        </w:pict>
      </w:r>
    </w:p>
    <w:p w14:paraId="39239DFE"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t>How RE is Taught at St Mary’s</w:t>
      </w:r>
    </w:p>
    <w:p w14:paraId="2670EDCB" w14:textId="77777777" w:rsidR="009918B1" w:rsidRPr="009918B1" w:rsidRDefault="009918B1" w:rsidP="00BD681E">
      <w:pPr>
        <w:pStyle w:val="NormalWeb"/>
        <w:numPr>
          <w:ilvl w:val="0"/>
          <w:numId w:val="7"/>
        </w:numPr>
        <w:rPr>
          <w:rFonts w:ascii="Arial Rounded MT Bold" w:hAnsi="Arial Rounded MT Bold"/>
          <w:color w:val="1F497D" w:themeColor="text2"/>
        </w:rPr>
      </w:pPr>
      <w:r w:rsidRPr="009918B1">
        <w:rPr>
          <w:rStyle w:val="Strong"/>
          <w:rFonts w:ascii="Arial Rounded MT Bold" w:hAnsi="Arial Rounded MT Bold"/>
          <w:color w:val="1F497D" w:themeColor="text2"/>
        </w:rPr>
        <w:t>Curriculum</w:t>
      </w:r>
      <w:r w:rsidRPr="009918B1">
        <w:rPr>
          <w:rFonts w:ascii="Arial Rounded MT Bold" w:hAnsi="Arial Rounded MT Bold"/>
          <w:color w:val="1F497D" w:themeColor="text2"/>
        </w:rPr>
        <w:t>: RE follows the RE Today Curriculum, offering a broad, balanced, and progressive programme for Christianity and other world religions.</w:t>
      </w:r>
    </w:p>
    <w:p w14:paraId="555F5A63" w14:textId="77777777" w:rsidR="009918B1" w:rsidRPr="009918B1" w:rsidRDefault="009918B1" w:rsidP="00BD681E">
      <w:pPr>
        <w:pStyle w:val="NormalWeb"/>
        <w:numPr>
          <w:ilvl w:val="0"/>
          <w:numId w:val="7"/>
        </w:numPr>
        <w:rPr>
          <w:rFonts w:ascii="Arial Rounded MT Bold" w:hAnsi="Arial Rounded MT Bold"/>
          <w:color w:val="1F497D" w:themeColor="text2"/>
        </w:rPr>
      </w:pPr>
      <w:r w:rsidRPr="009918B1">
        <w:rPr>
          <w:rStyle w:val="Strong"/>
          <w:rFonts w:ascii="Arial Rounded MT Bold" w:hAnsi="Arial Rounded MT Bold"/>
          <w:color w:val="1F497D" w:themeColor="text2"/>
        </w:rPr>
        <w:t>Enquiry-based approach</w:t>
      </w:r>
      <w:r w:rsidRPr="009918B1">
        <w:rPr>
          <w:rFonts w:ascii="Arial Rounded MT Bold" w:hAnsi="Arial Rounded MT Bold"/>
          <w:color w:val="1F497D" w:themeColor="text2"/>
        </w:rPr>
        <w:t>: Lessons encourage questioning, discussion, and reflection.</w:t>
      </w:r>
    </w:p>
    <w:p w14:paraId="461B7968" w14:textId="77777777" w:rsidR="009918B1" w:rsidRPr="009918B1" w:rsidRDefault="009918B1" w:rsidP="00BD681E">
      <w:pPr>
        <w:pStyle w:val="NormalWeb"/>
        <w:numPr>
          <w:ilvl w:val="0"/>
          <w:numId w:val="7"/>
        </w:numPr>
        <w:rPr>
          <w:rFonts w:ascii="Arial Rounded MT Bold" w:hAnsi="Arial Rounded MT Bold"/>
          <w:color w:val="1F497D" w:themeColor="text2"/>
        </w:rPr>
      </w:pPr>
      <w:r w:rsidRPr="009918B1">
        <w:rPr>
          <w:rStyle w:val="Strong"/>
          <w:rFonts w:ascii="Arial Rounded MT Bold" w:hAnsi="Arial Rounded MT Bold"/>
          <w:color w:val="1F497D" w:themeColor="text2"/>
        </w:rPr>
        <w:t>Integration</w:t>
      </w:r>
      <w:r w:rsidRPr="009918B1">
        <w:rPr>
          <w:rFonts w:ascii="Arial Rounded MT Bold" w:hAnsi="Arial Rounded MT Bold"/>
          <w:color w:val="1F497D" w:themeColor="text2"/>
        </w:rPr>
        <w:t>: Links are made to PSHE, literacy, history, and the school’s Christian vision.</w:t>
      </w:r>
    </w:p>
    <w:p w14:paraId="270D64C6" w14:textId="77777777" w:rsidR="009918B1" w:rsidRPr="009918B1" w:rsidRDefault="009918B1" w:rsidP="00BD681E">
      <w:pPr>
        <w:pStyle w:val="NormalWeb"/>
        <w:numPr>
          <w:ilvl w:val="0"/>
          <w:numId w:val="7"/>
        </w:numPr>
        <w:rPr>
          <w:rFonts w:ascii="Arial Rounded MT Bold" w:hAnsi="Arial Rounded MT Bold"/>
          <w:color w:val="1F497D" w:themeColor="text2"/>
        </w:rPr>
      </w:pPr>
      <w:r w:rsidRPr="009918B1">
        <w:rPr>
          <w:rStyle w:val="Strong"/>
          <w:rFonts w:ascii="Arial Rounded MT Bold" w:hAnsi="Arial Rounded MT Bold"/>
          <w:color w:val="1F497D" w:themeColor="text2"/>
        </w:rPr>
        <w:t>Weekly lessons</w:t>
      </w:r>
      <w:r w:rsidRPr="009918B1">
        <w:rPr>
          <w:rFonts w:ascii="Arial Rounded MT Bold" w:hAnsi="Arial Rounded MT Bold"/>
          <w:color w:val="1F497D" w:themeColor="text2"/>
        </w:rPr>
        <w:t>: Timetabled sessions ensure sustained progress, with additional cross-curricular links where appropriate.</w:t>
      </w:r>
    </w:p>
    <w:p w14:paraId="47DFB92D" w14:textId="77777777" w:rsidR="009918B1" w:rsidRPr="009918B1" w:rsidRDefault="009918B1" w:rsidP="00BD681E">
      <w:pPr>
        <w:pStyle w:val="NormalWeb"/>
        <w:numPr>
          <w:ilvl w:val="0"/>
          <w:numId w:val="7"/>
        </w:numPr>
        <w:rPr>
          <w:rFonts w:ascii="Arial Rounded MT Bold" w:hAnsi="Arial Rounded MT Bold"/>
          <w:color w:val="1F497D" w:themeColor="text2"/>
        </w:rPr>
      </w:pPr>
      <w:r w:rsidRPr="009918B1">
        <w:rPr>
          <w:rStyle w:val="Strong"/>
          <w:rFonts w:ascii="Arial Rounded MT Bold" w:hAnsi="Arial Rounded MT Bold"/>
          <w:color w:val="1F497D" w:themeColor="text2"/>
        </w:rPr>
        <w:t>Planning</w:t>
      </w:r>
      <w:r w:rsidRPr="009918B1">
        <w:rPr>
          <w:rFonts w:ascii="Arial Rounded MT Bold" w:hAnsi="Arial Rounded MT Bold"/>
          <w:color w:val="1F497D" w:themeColor="text2"/>
        </w:rPr>
        <w:t>: Medium- and short-term plans ensure progression of knowledge, skills, and understanding, incorporating SEND support and opportunities for challenge.</w:t>
      </w:r>
    </w:p>
    <w:p w14:paraId="6CCFC47E"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451958A7">
          <v:rect id="_x0000_i1029" style="width:0;height:1.5pt" o:hralign="center" o:hrstd="t" o:hr="t" fillcolor="#a0a0a0" stroked="f"/>
        </w:pict>
      </w:r>
    </w:p>
    <w:p w14:paraId="79B20B1C"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lastRenderedPageBreak/>
        <w:t>Resources</w:t>
      </w:r>
    </w:p>
    <w:p w14:paraId="3E611C65" w14:textId="77777777" w:rsidR="009918B1" w:rsidRPr="009918B1" w:rsidRDefault="009918B1" w:rsidP="00BD681E">
      <w:pPr>
        <w:pStyle w:val="NormalWeb"/>
        <w:numPr>
          <w:ilvl w:val="0"/>
          <w:numId w:val="8"/>
        </w:numPr>
        <w:rPr>
          <w:rFonts w:ascii="Arial Rounded MT Bold" w:hAnsi="Arial Rounded MT Bold"/>
          <w:color w:val="1F497D" w:themeColor="text2"/>
        </w:rPr>
      </w:pPr>
      <w:r w:rsidRPr="009918B1">
        <w:rPr>
          <w:rFonts w:ascii="Arial Rounded MT Bold" w:hAnsi="Arial Rounded MT Bold"/>
          <w:color w:val="1F497D" w:themeColor="text2"/>
        </w:rPr>
        <w:t>Core resources from RE Today Curriculum: lesson plans, enquiry questions, and supporting materials.</w:t>
      </w:r>
    </w:p>
    <w:p w14:paraId="2E8B25D6" w14:textId="77777777" w:rsidR="009918B1" w:rsidRPr="009918B1" w:rsidRDefault="009918B1" w:rsidP="00BD681E">
      <w:pPr>
        <w:pStyle w:val="NormalWeb"/>
        <w:numPr>
          <w:ilvl w:val="0"/>
          <w:numId w:val="8"/>
        </w:numPr>
        <w:rPr>
          <w:rFonts w:ascii="Arial Rounded MT Bold" w:hAnsi="Arial Rounded MT Bold"/>
          <w:color w:val="1F497D" w:themeColor="text2"/>
        </w:rPr>
      </w:pPr>
      <w:r w:rsidRPr="009918B1">
        <w:rPr>
          <w:rFonts w:ascii="Arial Rounded MT Bold" w:hAnsi="Arial Rounded MT Bold"/>
          <w:color w:val="1F497D" w:themeColor="text2"/>
        </w:rPr>
        <w:t>Supplementary resources:</w:t>
      </w:r>
    </w:p>
    <w:p w14:paraId="2B373FBC" w14:textId="77777777" w:rsidR="009918B1" w:rsidRPr="009918B1" w:rsidRDefault="009918B1" w:rsidP="00BD681E">
      <w:pPr>
        <w:pStyle w:val="NormalWeb"/>
        <w:numPr>
          <w:ilvl w:val="1"/>
          <w:numId w:val="8"/>
        </w:numPr>
        <w:rPr>
          <w:rFonts w:ascii="Arial Rounded MT Bold" w:hAnsi="Arial Rounded MT Bold"/>
          <w:color w:val="1F497D" w:themeColor="text2"/>
        </w:rPr>
      </w:pPr>
      <w:r w:rsidRPr="009918B1">
        <w:rPr>
          <w:rFonts w:ascii="Arial Rounded MT Bold" w:hAnsi="Arial Rounded MT Bold"/>
          <w:color w:val="1F497D" w:themeColor="text2"/>
        </w:rPr>
        <w:t>Bibles and age-appropriate religious texts</w:t>
      </w:r>
    </w:p>
    <w:p w14:paraId="0194E398" w14:textId="77777777" w:rsidR="009918B1" w:rsidRPr="009918B1" w:rsidRDefault="009918B1" w:rsidP="00BD681E">
      <w:pPr>
        <w:pStyle w:val="NormalWeb"/>
        <w:numPr>
          <w:ilvl w:val="1"/>
          <w:numId w:val="8"/>
        </w:numPr>
        <w:rPr>
          <w:rFonts w:ascii="Arial Rounded MT Bold" w:hAnsi="Arial Rounded MT Bold"/>
          <w:color w:val="1F497D" w:themeColor="text2"/>
        </w:rPr>
      </w:pPr>
      <w:r w:rsidRPr="009918B1">
        <w:rPr>
          <w:rFonts w:ascii="Arial Rounded MT Bold" w:hAnsi="Arial Rounded MT Bold"/>
          <w:color w:val="1F497D" w:themeColor="text2"/>
        </w:rPr>
        <w:t>Artefacts and visual aids</w:t>
      </w:r>
    </w:p>
    <w:p w14:paraId="47EBFEF5" w14:textId="77777777" w:rsidR="009918B1" w:rsidRPr="009918B1" w:rsidRDefault="009918B1" w:rsidP="00BD681E">
      <w:pPr>
        <w:pStyle w:val="NormalWeb"/>
        <w:numPr>
          <w:ilvl w:val="1"/>
          <w:numId w:val="8"/>
        </w:numPr>
        <w:rPr>
          <w:rFonts w:ascii="Arial Rounded MT Bold" w:hAnsi="Arial Rounded MT Bold"/>
          <w:color w:val="1F497D" w:themeColor="text2"/>
        </w:rPr>
      </w:pPr>
      <w:r w:rsidRPr="009918B1">
        <w:rPr>
          <w:rFonts w:ascii="Arial Rounded MT Bold" w:hAnsi="Arial Rounded MT Bold"/>
          <w:color w:val="1F497D" w:themeColor="text2"/>
        </w:rPr>
        <w:t>ICT and multimedia for research and presentations</w:t>
      </w:r>
    </w:p>
    <w:p w14:paraId="43A0D472" w14:textId="77777777" w:rsidR="009918B1" w:rsidRPr="009918B1" w:rsidRDefault="009918B1" w:rsidP="00BD681E">
      <w:pPr>
        <w:pStyle w:val="NormalWeb"/>
        <w:numPr>
          <w:ilvl w:val="1"/>
          <w:numId w:val="8"/>
        </w:numPr>
        <w:rPr>
          <w:rFonts w:ascii="Arial Rounded MT Bold" w:hAnsi="Arial Rounded MT Bold"/>
          <w:color w:val="1F497D" w:themeColor="text2"/>
        </w:rPr>
      </w:pPr>
      <w:r w:rsidRPr="009918B1">
        <w:rPr>
          <w:rFonts w:ascii="Arial Rounded MT Bold" w:hAnsi="Arial Rounded MT Bold"/>
          <w:color w:val="1F497D" w:themeColor="text2"/>
        </w:rPr>
        <w:t>Local visits and visitors from faith communities</w:t>
      </w:r>
    </w:p>
    <w:p w14:paraId="0C02FDBF" w14:textId="77777777" w:rsidR="009918B1" w:rsidRPr="009918B1" w:rsidRDefault="009918B1" w:rsidP="009918B1">
      <w:pPr>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pict w14:anchorId="786AC672">
          <v:rect id="_x0000_i1030" style="width:0;height:1.5pt" o:hralign="center" o:hrstd="t" o:hr="t" fillcolor="#a0a0a0" stroked="f"/>
        </w:pict>
      </w:r>
    </w:p>
    <w:p w14:paraId="69CD442D" w14:textId="77777777" w:rsidR="009918B1" w:rsidRPr="009918B1" w:rsidRDefault="009918B1" w:rsidP="009918B1">
      <w:pPr>
        <w:pStyle w:val="Heading2"/>
        <w:rPr>
          <w:rFonts w:ascii="Arial Rounded MT Bold" w:hAnsi="Arial Rounded MT Bold"/>
          <w:color w:val="1F497D" w:themeColor="text2"/>
          <w:sz w:val="24"/>
          <w:szCs w:val="24"/>
        </w:rPr>
      </w:pPr>
      <w:r w:rsidRPr="009918B1">
        <w:rPr>
          <w:rFonts w:ascii="Arial Rounded MT Bold" w:hAnsi="Arial Rounded MT Bold"/>
          <w:color w:val="1F497D" w:themeColor="text2"/>
          <w:sz w:val="24"/>
          <w:szCs w:val="24"/>
        </w:rPr>
        <w:t>Roles and Responsibilities</w:t>
      </w:r>
    </w:p>
    <w:p w14:paraId="02BD709B" w14:textId="77777777" w:rsidR="009918B1" w:rsidRPr="009918B1" w:rsidRDefault="009918B1" w:rsidP="009918B1">
      <w:pPr>
        <w:pStyle w:val="NormalWeb"/>
        <w:rPr>
          <w:rFonts w:ascii="Arial Rounded MT Bold" w:hAnsi="Arial Rounded MT Bold"/>
          <w:color w:val="1F497D" w:themeColor="text2"/>
        </w:rPr>
      </w:pPr>
      <w:r w:rsidRPr="009918B1">
        <w:rPr>
          <w:rStyle w:val="Strong"/>
          <w:rFonts w:ascii="Arial Rounded MT Bold" w:hAnsi="Arial Rounded MT Bold"/>
          <w:color w:val="1F497D" w:themeColor="text2"/>
        </w:rPr>
        <w:t>Headteacher</w:t>
      </w:r>
      <w:r w:rsidRPr="009918B1">
        <w:rPr>
          <w:rFonts w:ascii="Arial Rounded MT Bold" w:hAnsi="Arial Rounded MT Bold"/>
          <w:color w:val="1F497D" w:themeColor="text2"/>
        </w:rPr>
        <w:t xml:space="preserve"> – Overall responsibility for RE provision, standards, and compliance.</w:t>
      </w:r>
    </w:p>
    <w:p w14:paraId="3895A042" w14:textId="77777777" w:rsidR="009918B1" w:rsidRPr="009918B1" w:rsidRDefault="009918B1" w:rsidP="009918B1">
      <w:pPr>
        <w:pStyle w:val="NormalWeb"/>
        <w:rPr>
          <w:rFonts w:ascii="Arial Rounded MT Bold" w:hAnsi="Arial Rounded MT Bold"/>
          <w:color w:val="1F497D" w:themeColor="text2"/>
        </w:rPr>
      </w:pPr>
      <w:r w:rsidRPr="009918B1">
        <w:rPr>
          <w:rStyle w:val="Strong"/>
          <w:rFonts w:ascii="Arial Rounded MT Bold" w:hAnsi="Arial Rounded MT Bold"/>
          <w:color w:val="1F497D" w:themeColor="text2"/>
        </w:rPr>
        <w:t>RE Subject Leader</w:t>
      </w:r>
      <w:r w:rsidRPr="009918B1">
        <w:rPr>
          <w:rFonts w:ascii="Arial Rounded MT Bold" w:hAnsi="Arial Rounded MT Bold"/>
          <w:color w:val="1F497D" w:themeColor="text2"/>
        </w:rPr>
        <w:t xml:space="preserve"> – Leads curriculum planning, monitoring, staff development, and ensures alignment with statutory and diocesan guidance.</w:t>
      </w:r>
    </w:p>
    <w:p w14:paraId="5F31D56D" w14:textId="77777777" w:rsidR="009918B1" w:rsidRPr="009918B1" w:rsidRDefault="009918B1" w:rsidP="009918B1">
      <w:pPr>
        <w:pStyle w:val="NormalWeb"/>
        <w:rPr>
          <w:rFonts w:ascii="Arial Rounded MT Bold" w:hAnsi="Arial Rounded MT Bold"/>
          <w:color w:val="1F497D" w:themeColor="text2"/>
        </w:rPr>
      </w:pPr>
      <w:r w:rsidRPr="009918B1">
        <w:rPr>
          <w:rStyle w:val="Strong"/>
          <w:rFonts w:ascii="Arial Rounded MT Bold" w:hAnsi="Arial Rounded MT Bold"/>
          <w:color w:val="1F497D" w:themeColor="text2"/>
        </w:rPr>
        <w:t>Class Teachers</w:t>
      </w:r>
      <w:r w:rsidRPr="009918B1">
        <w:rPr>
          <w:rFonts w:ascii="Arial Rounded MT Bold" w:hAnsi="Arial Rounded MT Bold"/>
          <w:color w:val="1F497D" w:themeColor="text2"/>
        </w:rPr>
        <w:t xml:space="preserve"> – Deliver high-quality lessons, assess pupil progress, embed Christian and RISE values, and develop pupils’ oracy skills through structured discussion and reflection.</w:t>
      </w:r>
    </w:p>
    <w:p w14:paraId="2849D234" w14:textId="77777777" w:rsidR="008B6CCF" w:rsidRPr="00554F7D" w:rsidRDefault="008B6CCF" w:rsidP="00554F7D">
      <w:pPr>
        <w:pStyle w:val="NormalWeb"/>
        <w:jc w:val="center"/>
        <w:rPr>
          <w:rFonts w:ascii="Arial Rounded MT Bold" w:hAnsi="Arial Rounded MT Bold"/>
          <w:b/>
          <w:bCs/>
          <w:color w:val="365F91" w:themeColor="accent1" w:themeShade="BF"/>
          <w:sz w:val="32"/>
          <w:szCs w:val="32"/>
          <w:u w:val="single"/>
        </w:rPr>
      </w:pPr>
    </w:p>
    <w:p w14:paraId="5461DCFD" w14:textId="4967B093"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29EDC900" w14:textId="2244D76C"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46091C95" w14:textId="669A4B81"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484F89BA" w14:textId="2E6373B2"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385A4650" w14:textId="7A482BF2" w:rsidR="00460726" w:rsidRDefault="00460726" w:rsidP="00F76BF5">
      <w:pPr>
        <w:shd w:val="clear" w:color="auto" w:fill="FFFFFF"/>
        <w:rPr>
          <w:rFonts w:ascii="Arial" w:eastAsia="Times New Roman" w:hAnsi="Arial" w:cs="Arial"/>
          <w:color w:val="365F91" w:themeColor="accent1" w:themeShade="BF"/>
          <w:sz w:val="26"/>
          <w:szCs w:val="26"/>
          <w:lang w:eastAsia="en-GB"/>
        </w:rPr>
      </w:pPr>
    </w:p>
    <w:p w14:paraId="63C7CDA3" w14:textId="2CB1795B" w:rsidR="001C67C4" w:rsidRPr="002D3359" w:rsidRDefault="001C67C4" w:rsidP="002D3359">
      <w:pPr>
        <w:tabs>
          <w:tab w:val="left" w:pos="1163"/>
        </w:tabs>
        <w:ind w:right="1151"/>
        <w:rPr>
          <w:rFonts w:ascii="Wingdings" w:hAnsi="Wingdings"/>
          <w:sz w:val="20"/>
        </w:rPr>
      </w:pPr>
    </w:p>
    <w:sectPr w:rsidR="001C67C4" w:rsidRPr="002D3359" w:rsidSect="007A35D2">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BD8D" w14:textId="77777777" w:rsidR="00101B3A" w:rsidRDefault="00101B3A" w:rsidP="00B37686">
      <w:r>
        <w:separator/>
      </w:r>
    </w:p>
  </w:endnote>
  <w:endnote w:type="continuationSeparator" w:id="0">
    <w:p w14:paraId="62FE26F6" w14:textId="77777777" w:rsidR="00101B3A" w:rsidRDefault="00101B3A" w:rsidP="00B3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747F" w14:textId="613BEDF3" w:rsidR="00BD6FF1" w:rsidRDefault="00B37686">
    <w:pPr>
      <w:pStyle w:val="BodyText"/>
      <w:spacing w:line="14" w:lineRule="auto"/>
      <w:rPr>
        <w:sz w:val="20"/>
      </w:rPr>
    </w:pPr>
    <w:r>
      <w:rPr>
        <w:rFonts w:ascii="Arial Rounded MT Bold" w:eastAsia="Times New Roman" w:hAnsi="Arial Rounded MT Bold" w:cs="Times New Roman"/>
        <w:noProof/>
        <w:sz w:val="32"/>
        <w:szCs w:val="32"/>
        <w:lang w:eastAsia="en-GB"/>
      </w:rPr>
      <w:drawing>
        <wp:anchor distT="0" distB="0" distL="114300" distR="114300" simplePos="0" relativeHeight="251656704" behindDoc="0" locked="0" layoutInCell="1" allowOverlap="1" wp14:anchorId="5C30A57B" wp14:editId="53247A30">
          <wp:simplePos x="0" y="0"/>
          <wp:positionH relativeFrom="margin">
            <wp:posOffset>6413362</wp:posOffset>
          </wp:positionH>
          <wp:positionV relativeFrom="paragraph">
            <wp:posOffset>555349</wp:posOffset>
          </wp:positionV>
          <wp:extent cx="991043" cy="1300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043" cy="1300175"/>
                  </a:xfrm>
                  <a:prstGeom prst="rect">
                    <a:avLst/>
                  </a:prstGeom>
                </pic:spPr>
              </pic:pic>
            </a:graphicData>
          </a:graphic>
          <wp14:sizeRelH relativeFrom="margin">
            <wp14:pctWidth>0</wp14:pctWidth>
          </wp14:sizeRelH>
          <wp14:sizeRelV relativeFrom="margin">
            <wp14:pctHeight>0</wp14:pctHeight>
          </wp14:sizeRelV>
        </wp:anchor>
      </w:drawing>
    </w:r>
    <w:r w:rsidR="00973117">
      <w:rPr>
        <w:noProof/>
        <w:sz w:val="20"/>
      </w:rPr>
      <mc:AlternateContent>
        <mc:Choice Requires="wps">
          <w:drawing>
            <wp:anchor distT="0" distB="0" distL="0" distR="0" simplePos="0" relativeHeight="251658752" behindDoc="1" locked="0" layoutInCell="1" allowOverlap="1" wp14:anchorId="300975BE" wp14:editId="75F6CEFD">
              <wp:simplePos x="0" y="0"/>
              <wp:positionH relativeFrom="page">
                <wp:posOffset>6996430</wp:posOffset>
              </wp:positionH>
              <wp:positionV relativeFrom="page">
                <wp:posOffset>9943076</wp:posOffset>
              </wp:positionV>
              <wp:extent cx="159385" cy="167005"/>
              <wp:effectExtent l="0" t="0" r="0" b="0"/>
              <wp:wrapNone/>
              <wp:docPr id="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F64BB23" w14:textId="77777777" w:rsidR="00BD6FF1" w:rsidRDefault="0097311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00975BE" id="_x0000_t202" coordsize="21600,21600" o:spt="202" path="m,l,21600r21600,l21600,xe">
              <v:stroke joinstyle="miter"/>
              <v:path gradientshapeok="t" o:connecttype="rect"/>
            </v:shapetype>
            <v:shape id="Textbox 1" o:spid="_x0000_s1026" type="#_x0000_t202" style="position:absolute;margin-left:550.9pt;margin-top:782.9pt;width:12.55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" filled="f" stroked="f">
              <v:textbox inset="0,0,0,0">
                <w:txbxContent>
                  <w:p w14:paraId="2F64BB23" w14:textId="77777777" w:rsidR="00BD6FF1" w:rsidRDefault="0097311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5D544" w14:textId="77777777" w:rsidR="00101B3A" w:rsidRDefault="00101B3A" w:rsidP="00B37686">
      <w:r>
        <w:separator/>
      </w:r>
    </w:p>
  </w:footnote>
  <w:footnote w:type="continuationSeparator" w:id="0">
    <w:p w14:paraId="1C8A909C" w14:textId="77777777" w:rsidR="00101B3A" w:rsidRDefault="00101B3A" w:rsidP="00B37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30C"/>
    <w:multiLevelType w:val="multilevel"/>
    <w:tmpl w:val="44A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A72DF"/>
    <w:multiLevelType w:val="multilevel"/>
    <w:tmpl w:val="2B027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B2168"/>
    <w:multiLevelType w:val="multilevel"/>
    <w:tmpl w:val="7BC6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A157A"/>
    <w:multiLevelType w:val="multilevel"/>
    <w:tmpl w:val="1952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34C6A"/>
    <w:multiLevelType w:val="multilevel"/>
    <w:tmpl w:val="8F6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9445D"/>
    <w:multiLevelType w:val="multilevel"/>
    <w:tmpl w:val="D20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B6638"/>
    <w:multiLevelType w:val="multilevel"/>
    <w:tmpl w:val="75F0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322CB"/>
    <w:multiLevelType w:val="multilevel"/>
    <w:tmpl w:val="1C0E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7"/>
  </w:num>
  <w:num w:numId="5">
    <w:abstractNumId w:val="4"/>
  </w:num>
  <w:num w:numId="6">
    <w:abstractNumId w:val="0"/>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C4"/>
    <w:rsid w:val="000B6638"/>
    <w:rsid w:val="000F1941"/>
    <w:rsid w:val="000F2FEC"/>
    <w:rsid w:val="00101B3A"/>
    <w:rsid w:val="001109AF"/>
    <w:rsid w:val="00112C3F"/>
    <w:rsid w:val="0014763C"/>
    <w:rsid w:val="0019112F"/>
    <w:rsid w:val="001B1D3E"/>
    <w:rsid w:val="001C2680"/>
    <w:rsid w:val="001C67C4"/>
    <w:rsid w:val="00206F21"/>
    <w:rsid w:val="0024510B"/>
    <w:rsid w:val="0025075E"/>
    <w:rsid w:val="00253C23"/>
    <w:rsid w:val="00255F93"/>
    <w:rsid w:val="002572B6"/>
    <w:rsid w:val="00260962"/>
    <w:rsid w:val="002D3359"/>
    <w:rsid w:val="00386797"/>
    <w:rsid w:val="00451A6F"/>
    <w:rsid w:val="00460726"/>
    <w:rsid w:val="004E4D1F"/>
    <w:rsid w:val="004F1AA7"/>
    <w:rsid w:val="00526A42"/>
    <w:rsid w:val="00554F7D"/>
    <w:rsid w:val="005A3C8C"/>
    <w:rsid w:val="005C3F45"/>
    <w:rsid w:val="005D02E6"/>
    <w:rsid w:val="005D5F51"/>
    <w:rsid w:val="005E447A"/>
    <w:rsid w:val="005F2067"/>
    <w:rsid w:val="006714C0"/>
    <w:rsid w:val="00683124"/>
    <w:rsid w:val="006A7330"/>
    <w:rsid w:val="006C6A3C"/>
    <w:rsid w:val="006F4CBD"/>
    <w:rsid w:val="00715440"/>
    <w:rsid w:val="007A35D2"/>
    <w:rsid w:val="007C0BEA"/>
    <w:rsid w:val="00810FDB"/>
    <w:rsid w:val="00815CB1"/>
    <w:rsid w:val="00835836"/>
    <w:rsid w:val="008B6CCF"/>
    <w:rsid w:val="008F0977"/>
    <w:rsid w:val="009617C2"/>
    <w:rsid w:val="00973117"/>
    <w:rsid w:val="009918B1"/>
    <w:rsid w:val="009A3E82"/>
    <w:rsid w:val="009B3A7E"/>
    <w:rsid w:val="009F0E9F"/>
    <w:rsid w:val="00A078BE"/>
    <w:rsid w:val="00A160EC"/>
    <w:rsid w:val="00A51BFF"/>
    <w:rsid w:val="00B36CB6"/>
    <w:rsid w:val="00B37686"/>
    <w:rsid w:val="00B67D5B"/>
    <w:rsid w:val="00BD681E"/>
    <w:rsid w:val="00BD6FF1"/>
    <w:rsid w:val="00C04FE4"/>
    <w:rsid w:val="00C17C3A"/>
    <w:rsid w:val="00C90FEE"/>
    <w:rsid w:val="00C95E39"/>
    <w:rsid w:val="00CA2F0B"/>
    <w:rsid w:val="00CC254D"/>
    <w:rsid w:val="00CC5D54"/>
    <w:rsid w:val="00CE0EEC"/>
    <w:rsid w:val="00D023F0"/>
    <w:rsid w:val="00D20F04"/>
    <w:rsid w:val="00D23970"/>
    <w:rsid w:val="00D44159"/>
    <w:rsid w:val="00D77210"/>
    <w:rsid w:val="00D84356"/>
    <w:rsid w:val="00D85812"/>
    <w:rsid w:val="00D9348C"/>
    <w:rsid w:val="00D96FE7"/>
    <w:rsid w:val="00DB70BC"/>
    <w:rsid w:val="00DC1A79"/>
    <w:rsid w:val="00DC3A52"/>
    <w:rsid w:val="00DE6330"/>
    <w:rsid w:val="00E6484D"/>
    <w:rsid w:val="00E75290"/>
    <w:rsid w:val="00ED40BC"/>
    <w:rsid w:val="00F433F3"/>
    <w:rsid w:val="00F64A77"/>
    <w:rsid w:val="00F76BF5"/>
    <w:rsid w:val="00F97D92"/>
    <w:rsid w:val="00FA76EB"/>
    <w:rsid w:val="00FC5717"/>
    <w:rsid w:val="00FF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5E24"/>
  <w15:docId w15:val="{58AD0B7A-F4DD-472F-939E-937FDA84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u w:val="single" w:color="000000"/>
    </w:rPr>
  </w:style>
  <w:style w:type="paragraph" w:styleId="Heading2">
    <w:name w:val="heading 2"/>
    <w:basedOn w:val="Normal"/>
    <w:next w:val="Normal"/>
    <w:link w:val="Heading2Char"/>
    <w:uiPriority w:val="9"/>
    <w:unhideWhenUsed/>
    <w:qFormat/>
    <w:rsid w:val="004607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7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0"/>
      <w:ind w:left="2179" w:right="2627"/>
      <w:jc w:val="center"/>
    </w:pPr>
    <w:rPr>
      <w:rFonts w:ascii="Arial" w:eastAsia="Arial" w:hAnsi="Arial" w:cs="Arial"/>
      <w:b/>
      <w:bCs/>
      <w:sz w:val="144"/>
      <w:szCs w:val="14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7686"/>
    <w:pPr>
      <w:tabs>
        <w:tab w:val="center" w:pos="4513"/>
        <w:tab w:val="right" w:pos="9026"/>
      </w:tabs>
    </w:pPr>
  </w:style>
  <w:style w:type="character" w:customStyle="1" w:styleId="HeaderChar">
    <w:name w:val="Header Char"/>
    <w:basedOn w:val="DefaultParagraphFont"/>
    <w:link w:val="Header"/>
    <w:uiPriority w:val="99"/>
    <w:rsid w:val="00B37686"/>
    <w:rPr>
      <w:rFonts w:ascii="Arial MT" w:eastAsia="Arial MT" w:hAnsi="Arial MT" w:cs="Arial MT"/>
    </w:rPr>
  </w:style>
  <w:style w:type="paragraph" w:styleId="Footer">
    <w:name w:val="footer"/>
    <w:basedOn w:val="Normal"/>
    <w:link w:val="FooterChar"/>
    <w:uiPriority w:val="99"/>
    <w:unhideWhenUsed/>
    <w:rsid w:val="00B37686"/>
    <w:pPr>
      <w:tabs>
        <w:tab w:val="center" w:pos="4513"/>
        <w:tab w:val="right" w:pos="9026"/>
      </w:tabs>
    </w:pPr>
  </w:style>
  <w:style w:type="character" w:customStyle="1" w:styleId="FooterChar">
    <w:name w:val="Footer Char"/>
    <w:basedOn w:val="DefaultParagraphFont"/>
    <w:link w:val="Footer"/>
    <w:uiPriority w:val="99"/>
    <w:rsid w:val="00B37686"/>
    <w:rPr>
      <w:rFonts w:ascii="Arial MT" w:eastAsia="Arial MT" w:hAnsi="Arial MT" w:cs="Arial MT"/>
    </w:rPr>
  </w:style>
  <w:style w:type="character" w:customStyle="1" w:styleId="t286pc">
    <w:name w:val="t286pc"/>
    <w:basedOn w:val="DefaultParagraphFont"/>
    <w:rsid w:val="002D3359"/>
  </w:style>
  <w:style w:type="character" w:styleId="Strong">
    <w:name w:val="Strong"/>
    <w:basedOn w:val="DefaultParagraphFont"/>
    <w:uiPriority w:val="22"/>
    <w:qFormat/>
    <w:rsid w:val="002D3359"/>
    <w:rPr>
      <w:b/>
      <w:bCs/>
    </w:rPr>
  </w:style>
  <w:style w:type="character" w:styleId="Hyperlink">
    <w:name w:val="Hyperlink"/>
    <w:basedOn w:val="DefaultParagraphFont"/>
    <w:uiPriority w:val="99"/>
    <w:semiHidden/>
    <w:unhideWhenUsed/>
    <w:rsid w:val="002D3359"/>
    <w:rPr>
      <w:color w:val="0000FF"/>
      <w:u w:val="single"/>
    </w:rPr>
  </w:style>
  <w:style w:type="character" w:customStyle="1" w:styleId="vkekvd">
    <w:name w:val="vkekvd"/>
    <w:basedOn w:val="DefaultParagraphFont"/>
    <w:rsid w:val="002D3359"/>
  </w:style>
  <w:style w:type="character" w:customStyle="1" w:styleId="Heading2Char">
    <w:name w:val="Heading 2 Char"/>
    <w:basedOn w:val="DefaultParagraphFont"/>
    <w:link w:val="Heading2"/>
    <w:uiPriority w:val="9"/>
    <w:rsid w:val="0046072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6072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46072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96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588">
      <w:bodyDiv w:val="1"/>
      <w:marLeft w:val="0"/>
      <w:marRight w:val="0"/>
      <w:marTop w:val="0"/>
      <w:marBottom w:val="0"/>
      <w:divBdr>
        <w:top w:val="none" w:sz="0" w:space="0" w:color="auto"/>
        <w:left w:val="none" w:sz="0" w:space="0" w:color="auto"/>
        <w:bottom w:val="none" w:sz="0" w:space="0" w:color="auto"/>
        <w:right w:val="none" w:sz="0" w:space="0" w:color="auto"/>
      </w:divBdr>
    </w:div>
    <w:div w:id="90129067">
      <w:bodyDiv w:val="1"/>
      <w:marLeft w:val="0"/>
      <w:marRight w:val="0"/>
      <w:marTop w:val="0"/>
      <w:marBottom w:val="0"/>
      <w:divBdr>
        <w:top w:val="none" w:sz="0" w:space="0" w:color="auto"/>
        <w:left w:val="none" w:sz="0" w:space="0" w:color="auto"/>
        <w:bottom w:val="none" w:sz="0" w:space="0" w:color="auto"/>
        <w:right w:val="none" w:sz="0" w:space="0" w:color="auto"/>
      </w:divBdr>
    </w:div>
    <w:div w:id="248587059">
      <w:bodyDiv w:val="1"/>
      <w:marLeft w:val="0"/>
      <w:marRight w:val="0"/>
      <w:marTop w:val="0"/>
      <w:marBottom w:val="0"/>
      <w:divBdr>
        <w:top w:val="none" w:sz="0" w:space="0" w:color="auto"/>
        <w:left w:val="none" w:sz="0" w:space="0" w:color="auto"/>
        <w:bottom w:val="none" w:sz="0" w:space="0" w:color="auto"/>
        <w:right w:val="none" w:sz="0" w:space="0" w:color="auto"/>
      </w:divBdr>
    </w:div>
    <w:div w:id="519708397">
      <w:bodyDiv w:val="1"/>
      <w:marLeft w:val="0"/>
      <w:marRight w:val="0"/>
      <w:marTop w:val="0"/>
      <w:marBottom w:val="0"/>
      <w:divBdr>
        <w:top w:val="none" w:sz="0" w:space="0" w:color="auto"/>
        <w:left w:val="none" w:sz="0" w:space="0" w:color="auto"/>
        <w:bottom w:val="none" w:sz="0" w:space="0" w:color="auto"/>
        <w:right w:val="none" w:sz="0" w:space="0" w:color="auto"/>
      </w:divBdr>
    </w:div>
    <w:div w:id="738946375">
      <w:bodyDiv w:val="1"/>
      <w:marLeft w:val="0"/>
      <w:marRight w:val="0"/>
      <w:marTop w:val="0"/>
      <w:marBottom w:val="0"/>
      <w:divBdr>
        <w:top w:val="none" w:sz="0" w:space="0" w:color="auto"/>
        <w:left w:val="none" w:sz="0" w:space="0" w:color="auto"/>
        <w:bottom w:val="none" w:sz="0" w:space="0" w:color="auto"/>
        <w:right w:val="none" w:sz="0" w:space="0" w:color="auto"/>
      </w:divBdr>
    </w:div>
    <w:div w:id="934946571">
      <w:bodyDiv w:val="1"/>
      <w:marLeft w:val="0"/>
      <w:marRight w:val="0"/>
      <w:marTop w:val="0"/>
      <w:marBottom w:val="0"/>
      <w:divBdr>
        <w:top w:val="none" w:sz="0" w:space="0" w:color="auto"/>
        <w:left w:val="none" w:sz="0" w:space="0" w:color="auto"/>
        <w:bottom w:val="none" w:sz="0" w:space="0" w:color="auto"/>
        <w:right w:val="none" w:sz="0" w:space="0" w:color="auto"/>
      </w:divBdr>
    </w:div>
    <w:div w:id="948858784">
      <w:bodyDiv w:val="1"/>
      <w:marLeft w:val="0"/>
      <w:marRight w:val="0"/>
      <w:marTop w:val="0"/>
      <w:marBottom w:val="0"/>
      <w:divBdr>
        <w:top w:val="none" w:sz="0" w:space="0" w:color="auto"/>
        <w:left w:val="none" w:sz="0" w:space="0" w:color="auto"/>
        <w:bottom w:val="none" w:sz="0" w:space="0" w:color="auto"/>
        <w:right w:val="none" w:sz="0" w:space="0" w:color="auto"/>
      </w:divBdr>
    </w:div>
    <w:div w:id="1181814860">
      <w:bodyDiv w:val="1"/>
      <w:marLeft w:val="0"/>
      <w:marRight w:val="0"/>
      <w:marTop w:val="0"/>
      <w:marBottom w:val="0"/>
      <w:divBdr>
        <w:top w:val="none" w:sz="0" w:space="0" w:color="auto"/>
        <w:left w:val="none" w:sz="0" w:space="0" w:color="auto"/>
        <w:bottom w:val="none" w:sz="0" w:space="0" w:color="auto"/>
        <w:right w:val="none" w:sz="0" w:space="0" w:color="auto"/>
      </w:divBdr>
    </w:div>
    <w:div w:id="1479112108">
      <w:bodyDiv w:val="1"/>
      <w:marLeft w:val="0"/>
      <w:marRight w:val="0"/>
      <w:marTop w:val="0"/>
      <w:marBottom w:val="0"/>
      <w:divBdr>
        <w:top w:val="none" w:sz="0" w:space="0" w:color="auto"/>
        <w:left w:val="none" w:sz="0" w:space="0" w:color="auto"/>
        <w:bottom w:val="none" w:sz="0" w:space="0" w:color="auto"/>
        <w:right w:val="none" w:sz="0" w:space="0" w:color="auto"/>
      </w:divBdr>
    </w:div>
    <w:div w:id="1722942860">
      <w:bodyDiv w:val="1"/>
      <w:marLeft w:val="0"/>
      <w:marRight w:val="0"/>
      <w:marTop w:val="0"/>
      <w:marBottom w:val="0"/>
      <w:divBdr>
        <w:top w:val="none" w:sz="0" w:space="0" w:color="auto"/>
        <w:left w:val="none" w:sz="0" w:space="0" w:color="auto"/>
        <w:bottom w:val="none" w:sz="0" w:space="0" w:color="auto"/>
        <w:right w:val="none" w:sz="0" w:space="0" w:color="auto"/>
      </w:divBdr>
    </w:div>
    <w:div w:id="1818837849">
      <w:bodyDiv w:val="1"/>
      <w:marLeft w:val="0"/>
      <w:marRight w:val="0"/>
      <w:marTop w:val="0"/>
      <w:marBottom w:val="0"/>
      <w:divBdr>
        <w:top w:val="none" w:sz="0" w:space="0" w:color="auto"/>
        <w:left w:val="none" w:sz="0" w:space="0" w:color="auto"/>
        <w:bottom w:val="none" w:sz="0" w:space="0" w:color="auto"/>
        <w:right w:val="none" w:sz="0" w:space="0" w:color="auto"/>
      </w:divBdr>
    </w:div>
    <w:div w:id="186397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Rebekah Binney</cp:lastModifiedBy>
  <cp:revision>2</cp:revision>
  <dcterms:created xsi:type="dcterms:W3CDTF">2026-02-04T13:30:00Z</dcterms:created>
  <dcterms:modified xsi:type="dcterms:W3CDTF">2026-02-04T13:30:00Z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ies>
</file>