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61EBA" w14:textId="60ECFB35" w:rsidR="00F76BF5" w:rsidRPr="00B37686" w:rsidRDefault="00B37686" w:rsidP="00B37686">
      <w:pPr>
        <w:pStyle w:val="Title"/>
        <w:ind w:left="0"/>
        <w:jc w:val="left"/>
        <w:rPr>
          <w:sz w:val="56"/>
          <w:szCs w:val="56"/>
        </w:rPr>
      </w:pPr>
      <w:r>
        <w:rPr>
          <w:b w:val="0"/>
          <w:i/>
          <w:noProof/>
          <w:sz w:val="20"/>
        </w:rPr>
        <w:drawing>
          <wp:anchor distT="0" distB="0" distL="0" distR="0" simplePos="0" relativeHeight="251656192" behindDoc="1" locked="0" layoutInCell="1" allowOverlap="1" wp14:anchorId="1B64F9A0" wp14:editId="6C5B5B96">
            <wp:simplePos x="0" y="0"/>
            <wp:positionH relativeFrom="page">
              <wp:posOffset>2170320</wp:posOffset>
            </wp:positionH>
            <wp:positionV relativeFrom="paragraph">
              <wp:posOffset>340995</wp:posOffset>
            </wp:positionV>
            <wp:extent cx="3211830" cy="3466465"/>
            <wp:effectExtent l="0" t="0" r="7620" b="635"/>
            <wp:wrapTopAndBottom/>
            <wp:docPr id="17" name="Image 3" descr="C:\Users\AndrewsM\Pictures\SMA Logo 3.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C:\Users\AndrewsM\Pictures\SMA Logo 3.jpg"/>
                    <pic:cNvPicPr/>
                  </pic:nvPicPr>
                  <pic:blipFill>
                    <a:blip r:embed="rId7" cstate="print"/>
                    <a:stretch>
                      <a:fillRect/>
                    </a:stretch>
                  </pic:blipFill>
                  <pic:spPr>
                    <a:xfrm>
                      <a:off x="0" y="0"/>
                      <a:ext cx="3211830" cy="3466465"/>
                    </a:xfrm>
                    <a:prstGeom prst="rect">
                      <a:avLst/>
                    </a:prstGeom>
                  </pic:spPr>
                </pic:pic>
              </a:graphicData>
            </a:graphic>
            <wp14:sizeRelH relativeFrom="margin">
              <wp14:pctWidth>0</wp14:pctWidth>
            </wp14:sizeRelH>
            <wp14:sizeRelV relativeFrom="margin">
              <wp14:pctHeight>0</wp14:pctHeight>
            </wp14:sizeRelV>
          </wp:anchor>
        </w:drawing>
      </w:r>
      <w:r w:rsidR="00F76BF5" w:rsidRPr="00F76BF5">
        <w:rPr>
          <w:noProof/>
          <w:sz w:val="56"/>
          <w:szCs w:val="56"/>
        </w:rPr>
        <mc:AlternateContent>
          <mc:Choice Requires="wps">
            <w:drawing>
              <wp:anchor distT="0" distB="0" distL="0" distR="0" simplePos="0" relativeHeight="251654144" behindDoc="1" locked="0" layoutInCell="1" allowOverlap="1" wp14:anchorId="147607D8" wp14:editId="0F17B41A">
                <wp:simplePos x="0" y="0"/>
                <wp:positionH relativeFrom="page">
                  <wp:posOffset>304800</wp:posOffset>
                </wp:positionH>
                <wp:positionV relativeFrom="page">
                  <wp:posOffset>304799</wp:posOffset>
                </wp:positionV>
                <wp:extent cx="6952615" cy="10084435"/>
                <wp:effectExtent l="0" t="0" r="0" b="0"/>
                <wp:wrapNone/>
                <wp:docPr id="15"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52615" cy="10084435"/>
                        </a:xfrm>
                        <a:custGeom>
                          <a:avLst/>
                          <a:gdLst/>
                          <a:ahLst/>
                          <a:cxnLst/>
                          <a:rect l="l" t="t" r="r" b="b"/>
                          <a:pathLst>
                            <a:path w="6952615" h="10084435">
                              <a:moveTo>
                                <a:pt x="56375" y="10027933"/>
                              </a:moveTo>
                              <a:lnTo>
                                <a:pt x="47244" y="10027933"/>
                              </a:lnTo>
                              <a:lnTo>
                                <a:pt x="47244" y="10037064"/>
                              </a:lnTo>
                              <a:lnTo>
                                <a:pt x="56375" y="10037064"/>
                              </a:lnTo>
                              <a:lnTo>
                                <a:pt x="56375" y="10027933"/>
                              </a:lnTo>
                              <a:close/>
                            </a:path>
                            <a:path w="6952615" h="10084435">
                              <a:moveTo>
                                <a:pt x="56375" y="47244"/>
                              </a:moveTo>
                              <a:lnTo>
                                <a:pt x="47244" y="47244"/>
                              </a:lnTo>
                              <a:lnTo>
                                <a:pt x="47244" y="56388"/>
                              </a:lnTo>
                              <a:lnTo>
                                <a:pt x="47244" y="10027920"/>
                              </a:lnTo>
                              <a:lnTo>
                                <a:pt x="56375" y="10027920"/>
                              </a:lnTo>
                              <a:lnTo>
                                <a:pt x="56375" y="56388"/>
                              </a:lnTo>
                              <a:lnTo>
                                <a:pt x="56375" y="47244"/>
                              </a:lnTo>
                              <a:close/>
                            </a:path>
                            <a:path w="6952615" h="10084435">
                              <a:moveTo>
                                <a:pt x="6905244" y="10027933"/>
                              </a:moveTo>
                              <a:lnTo>
                                <a:pt x="6896100" y="10027933"/>
                              </a:lnTo>
                              <a:lnTo>
                                <a:pt x="56388" y="10027933"/>
                              </a:lnTo>
                              <a:lnTo>
                                <a:pt x="56388" y="10037064"/>
                              </a:lnTo>
                              <a:lnTo>
                                <a:pt x="6896100" y="10037064"/>
                              </a:lnTo>
                              <a:lnTo>
                                <a:pt x="6905244" y="10037064"/>
                              </a:lnTo>
                              <a:lnTo>
                                <a:pt x="6905244" y="10027933"/>
                              </a:lnTo>
                              <a:close/>
                            </a:path>
                            <a:path w="6952615" h="10084435">
                              <a:moveTo>
                                <a:pt x="6905244" y="47244"/>
                              </a:moveTo>
                              <a:lnTo>
                                <a:pt x="6896100" y="47244"/>
                              </a:lnTo>
                              <a:lnTo>
                                <a:pt x="56388" y="47244"/>
                              </a:lnTo>
                              <a:lnTo>
                                <a:pt x="56388" y="56388"/>
                              </a:lnTo>
                              <a:lnTo>
                                <a:pt x="6896100" y="56388"/>
                              </a:lnTo>
                              <a:lnTo>
                                <a:pt x="6896100" y="10027920"/>
                              </a:lnTo>
                              <a:lnTo>
                                <a:pt x="6905244" y="10027920"/>
                              </a:lnTo>
                              <a:lnTo>
                                <a:pt x="6905244" y="56388"/>
                              </a:lnTo>
                              <a:lnTo>
                                <a:pt x="6905244" y="47244"/>
                              </a:lnTo>
                              <a:close/>
                            </a:path>
                            <a:path w="6952615" h="10084435">
                              <a:moveTo>
                                <a:pt x="6952488" y="10027933"/>
                              </a:moveTo>
                              <a:lnTo>
                                <a:pt x="6914388" y="10027933"/>
                              </a:lnTo>
                              <a:lnTo>
                                <a:pt x="6914388" y="10046208"/>
                              </a:lnTo>
                              <a:lnTo>
                                <a:pt x="6896100" y="10046208"/>
                              </a:lnTo>
                              <a:lnTo>
                                <a:pt x="56388" y="10046208"/>
                              </a:lnTo>
                              <a:lnTo>
                                <a:pt x="38100" y="10046208"/>
                              </a:lnTo>
                              <a:lnTo>
                                <a:pt x="38100" y="10027933"/>
                              </a:lnTo>
                              <a:lnTo>
                                <a:pt x="0" y="10027933"/>
                              </a:lnTo>
                              <a:lnTo>
                                <a:pt x="0" y="10046208"/>
                              </a:lnTo>
                              <a:lnTo>
                                <a:pt x="0" y="10084308"/>
                              </a:lnTo>
                              <a:lnTo>
                                <a:pt x="6952488" y="10084308"/>
                              </a:lnTo>
                              <a:lnTo>
                                <a:pt x="6952488" y="10046208"/>
                              </a:lnTo>
                              <a:lnTo>
                                <a:pt x="6952488" y="10027933"/>
                              </a:lnTo>
                              <a:close/>
                            </a:path>
                            <a:path w="6952615" h="10084435">
                              <a:moveTo>
                                <a:pt x="6952488" y="0"/>
                              </a:moveTo>
                              <a:lnTo>
                                <a:pt x="6952488" y="0"/>
                              </a:lnTo>
                              <a:lnTo>
                                <a:pt x="0" y="0"/>
                              </a:lnTo>
                              <a:lnTo>
                                <a:pt x="0" y="38100"/>
                              </a:lnTo>
                              <a:lnTo>
                                <a:pt x="0" y="56388"/>
                              </a:lnTo>
                              <a:lnTo>
                                <a:pt x="0" y="10027920"/>
                              </a:lnTo>
                              <a:lnTo>
                                <a:pt x="38100" y="10027920"/>
                              </a:lnTo>
                              <a:lnTo>
                                <a:pt x="38100" y="56388"/>
                              </a:lnTo>
                              <a:lnTo>
                                <a:pt x="38100" y="38100"/>
                              </a:lnTo>
                              <a:lnTo>
                                <a:pt x="56388" y="38100"/>
                              </a:lnTo>
                              <a:lnTo>
                                <a:pt x="6896100" y="38100"/>
                              </a:lnTo>
                              <a:lnTo>
                                <a:pt x="6914388" y="38100"/>
                              </a:lnTo>
                              <a:lnTo>
                                <a:pt x="6914388" y="56388"/>
                              </a:lnTo>
                              <a:lnTo>
                                <a:pt x="6914388" y="10027920"/>
                              </a:lnTo>
                              <a:lnTo>
                                <a:pt x="6952488" y="10027920"/>
                              </a:lnTo>
                              <a:lnTo>
                                <a:pt x="6952488" y="56388"/>
                              </a:lnTo>
                              <a:lnTo>
                                <a:pt x="6952488" y="38100"/>
                              </a:lnTo>
                              <a:lnTo>
                                <a:pt x="6952488" y="0"/>
                              </a:lnTo>
                              <a:close/>
                            </a:path>
                          </a:pathLst>
                        </a:custGeom>
                        <a:solidFill>
                          <a:srgbClr val="006FC0"/>
                        </a:solidFill>
                      </wps:spPr>
                      <wps:bodyPr wrap="square" lIns="0" tIns="0" rIns="0" bIns="0" rtlCol="0">
                        <a:prstTxWarp prst="textNoShape">
                          <a:avLst/>
                        </a:prstTxWarp>
                        <a:noAutofit/>
                      </wps:bodyPr>
                    </wps:wsp>
                  </a:graphicData>
                </a:graphic>
              </wp:anchor>
            </w:drawing>
          </mc:Choice>
          <mc:Fallback>
            <w:pict>
              <v:shape w14:anchorId="2A1B1F62" id="Graphic 2" o:spid="_x0000_s1026" style="position:absolute;margin-left:24pt;margin-top:24pt;width:547.45pt;height:794.05pt;z-index:-251662336;visibility:visible;mso-wrap-style:square;mso-wrap-distance-left:0;mso-wrap-distance-top:0;mso-wrap-distance-right:0;mso-wrap-distance-bottom:0;mso-position-horizontal:absolute;mso-position-horizontal-relative:page;mso-position-vertical:absolute;mso-position-vertical-relative:page;v-text-anchor:top" coordsize="6952615,10084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" path="m56375,10027933r-9131,l47244,10037064r9131,l56375,10027933xem56375,47244r-9131,l47244,56388r,9971532l56375,10027920r,-9971532l56375,47244xem6905244,10027933r-9144,l56388,10027933r,9131l6896100,10037064r9144,l6905244,10027933xem6905244,47244r-9144,l56388,47244r,9144l6896100,56388r,9971532l6905244,10027920r,-9971532l6905244,47244xem6952488,10027933r-38100,l6914388,10046208r-18288,l56388,10046208r-18288,l38100,10027933r-38100,l,10046208r,38100l6952488,10084308r,-38100l6952488,10027933xem6952488,r,l,,,38100,,56388r,9971532l38100,10027920r,-9971532l38100,38100r18288,l6896100,38100r18288,l6914388,56388r,9971532l6952488,10027920r,-9971532l6952488,38100r,-38100xe" fillcolor="#006fc0" stroked="f">
                <v:path arrowok="t"/>
                <w10:wrap anchorx="page" anchory="page"/>
              </v:shape>
            </w:pict>
          </mc:Fallback>
        </mc:AlternateContent>
      </w:r>
    </w:p>
    <w:p w14:paraId="33974934" w14:textId="3AE92F72" w:rsidR="00F76BF5" w:rsidRPr="00460726" w:rsidRDefault="0004594A" w:rsidP="00460726">
      <w:pPr>
        <w:ind w:left="1" w:right="3"/>
        <w:jc w:val="center"/>
        <w:rPr>
          <w:rFonts w:ascii="Arial Rounded MT Bold" w:hAnsi="Arial Rounded MT Bold"/>
          <w:b/>
          <w:iCs/>
          <w:color w:val="2E5395"/>
          <w:sz w:val="96"/>
          <w:szCs w:val="26"/>
        </w:rPr>
      </w:pPr>
      <w:r>
        <w:rPr>
          <w:rFonts w:ascii="Arial Rounded MT Bold" w:hAnsi="Arial Rounded MT Bold"/>
          <w:b/>
          <w:iCs/>
          <w:color w:val="2E5395"/>
          <w:sz w:val="96"/>
          <w:szCs w:val="26"/>
        </w:rPr>
        <w:t>Reading</w:t>
      </w:r>
      <w:r w:rsidR="00B37686" w:rsidRPr="00460726">
        <w:rPr>
          <w:rFonts w:ascii="Arial Rounded MT Bold" w:hAnsi="Arial Rounded MT Bold"/>
          <w:b/>
          <w:iCs/>
          <w:color w:val="2E5395"/>
          <w:sz w:val="96"/>
          <w:szCs w:val="26"/>
        </w:rPr>
        <w:t xml:space="preserve"> Policy</w:t>
      </w:r>
    </w:p>
    <w:p w14:paraId="4BE64F25" w14:textId="108AA0C1" w:rsidR="005E447A" w:rsidRPr="00460726" w:rsidRDefault="005E447A" w:rsidP="00460726">
      <w:pPr>
        <w:ind w:left="1" w:right="3"/>
        <w:jc w:val="center"/>
        <w:rPr>
          <w:rFonts w:ascii="Arial Rounded MT Bold" w:hAnsi="Arial Rounded MT Bold"/>
          <w:b/>
          <w:iCs/>
          <w:sz w:val="96"/>
          <w:szCs w:val="26"/>
        </w:rPr>
      </w:pPr>
    </w:p>
    <w:p w14:paraId="4DE01FEA" w14:textId="76D325C1" w:rsidR="00F76BF5" w:rsidRPr="00460726" w:rsidRDefault="00F76BF5" w:rsidP="00460726">
      <w:pPr>
        <w:spacing w:line="484" w:lineRule="auto"/>
        <w:ind w:left="2461" w:right="2458"/>
        <w:jc w:val="center"/>
        <w:rPr>
          <w:rFonts w:ascii="Arial Rounded MT Bold" w:hAnsi="Arial Rounded MT Bold"/>
          <w:b/>
          <w:iCs/>
          <w:sz w:val="40"/>
        </w:rPr>
      </w:pPr>
      <w:r w:rsidRPr="00460726">
        <w:rPr>
          <w:rFonts w:ascii="Arial Rounded MT Bold" w:hAnsi="Arial Rounded MT Bold"/>
          <w:b/>
          <w:iCs/>
          <w:color w:val="FF0000"/>
          <w:sz w:val="40"/>
        </w:rPr>
        <w:t>‘Rise</w:t>
      </w:r>
      <w:r w:rsidRPr="00460726">
        <w:rPr>
          <w:rFonts w:ascii="Arial Rounded MT Bold" w:hAnsi="Arial Rounded MT Bold"/>
          <w:b/>
          <w:iCs/>
          <w:color w:val="FF0000"/>
          <w:spacing w:val="-11"/>
          <w:sz w:val="40"/>
        </w:rPr>
        <w:t xml:space="preserve"> </w:t>
      </w:r>
      <w:r w:rsidRPr="00460726">
        <w:rPr>
          <w:rFonts w:ascii="Arial Rounded MT Bold" w:hAnsi="Arial Rounded MT Bold"/>
          <w:b/>
          <w:iCs/>
          <w:color w:val="FF0000"/>
          <w:sz w:val="40"/>
        </w:rPr>
        <w:t>above</w:t>
      </w:r>
      <w:r w:rsidRPr="00460726">
        <w:rPr>
          <w:rFonts w:ascii="Arial Rounded MT Bold" w:hAnsi="Arial Rounded MT Bold"/>
          <w:b/>
          <w:iCs/>
          <w:color w:val="FF0000"/>
          <w:spacing w:val="-11"/>
          <w:sz w:val="40"/>
        </w:rPr>
        <w:t xml:space="preserve"> </w:t>
      </w:r>
      <w:r w:rsidRPr="00460726">
        <w:rPr>
          <w:rFonts w:ascii="Arial Rounded MT Bold" w:hAnsi="Arial Rounded MT Bold"/>
          <w:b/>
          <w:iCs/>
          <w:color w:val="FF0000"/>
          <w:sz w:val="40"/>
        </w:rPr>
        <w:t>the</w:t>
      </w:r>
      <w:r w:rsidRPr="00460726">
        <w:rPr>
          <w:rFonts w:ascii="Arial Rounded MT Bold" w:hAnsi="Arial Rounded MT Bold"/>
          <w:b/>
          <w:iCs/>
          <w:color w:val="FF0000"/>
          <w:spacing w:val="-11"/>
          <w:sz w:val="40"/>
        </w:rPr>
        <w:t xml:space="preserve"> </w:t>
      </w:r>
      <w:r w:rsidRPr="00460726">
        <w:rPr>
          <w:rFonts w:ascii="Arial Rounded MT Bold" w:hAnsi="Arial Rounded MT Bold"/>
          <w:b/>
          <w:iCs/>
          <w:color w:val="FF0000"/>
          <w:sz w:val="40"/>
        </w:rPr>
        <w:t xml:space="preserve">ordinary’ </w:t>
      </w:r>
      <w:r w:rsidRPr="00460726">
        <w:rPr>
          <w:rFonts w:ascii="Arial Rounded MT Bold" w:hAnsi="Arial Rounded MT Bold"/>
          <w:b/>
          <w:iCs/>
          <w:sz w:val="40"/>
        </w:rPr>
        <w:t xml:space="preserve">2025 </w:t>
      </w:r>
      <w:r w:rsidR="00B37686" w:rsidRPr="00460726">
        <w:rPr>
          <w:rFonts w:ascii="Arial Rounded MT Bold" w:hAnsi="Arial Rounded MT Bold"/>
          <w:b/>
          <w:iCs/>
          <w:sz w:val="40"/>
        </w:rPr>
        <w:t>onwards</w:t>
      </w:r>
    </w:p>
    <w:p w14:paraId="2A35390D" w14:textId="4DA900B1" w:rsidR="00F76BF5" w:rsidRDefault="00F76BF5" w:rsidP="00F76BF5">
      <w:pPr>
        <w:pStyle w:val="BodyText"/>
        <w:spacing w:before="87"/>
        <w:rPr>
          <w:rFonts w:ascii="Arial"/>
          <w:b/>
          <w:i/>
          <w:sz w:val="20"/>
        </w:rPr>
      </w:pPr>
    </w:p>
    <w:p w14:paraId="56DA6C35" w14:textId="77777777" w:rsidR="00F76BF5" w:rsidRDefault="00F76BF5" w:rsidP="00F76BF5">
      <w:pPr>
        <w:pStyle w:val="BodyText"/>
        <w:rPr>
          <w:rFonts w:ascii="Arial"/>
          <w:b/>
          <w:i/>
          <w:sz w:val="20"/>
        </w:rPr>
        <w:sectPr w:rsidR="00F76BF5">
          <w:footerReference w:type="default" r:id="rId8"/>
          <w:type w:val="continuous"/>
          <w:pgSz w:w="11910" w:h="16840"/>
          <w:pgMar w:top="640" w:right="708" w:bottom="1160" w:left="708" w:header="0" w:footer="960" w:gutter="0"/>
          <w:pgNumType w:start="1"/>
          <w:cols w:space="720"/>
        </w:sectPr>
      </w:pPr>
    </w:p>
    <w:p w14:paraId="0D54F36C" w14:textId="78C64F93" w:rsidR="001C67C4" w:rsidRDefault="001C67C4">
      <w:pPr>
        <w:pStyle w:val="BodyText"/>
        <w:rPr>
          <w:rFonts w:ascii="Arial"/>
          <w:b/>
          <w:sz w:val="20"/>
        </w:rPr>
      </w:pPr>
    </w:p>
    <w:p w14:paraId="0F0B2571" w14:textId="678C6455" w:rsidR="001C67C4" w:rsidRDefault="00460726">
      <w:pPr>
        <w:pStyle w:val="BodyText"/>
        <w:rPr>
          <w:rFonts w:ascii="Arial"/>
          <w:b/>
          <w:sz w:val="20"/>
        </w:rPr>
      </w:pPr>
      <w:r>
        <w:rPr>
          <w:rFonts w:ascii="Arial"/>
          <w:b/>
          <w:i/>
          <w:noProof/>
          <w:sz w:val="20"/>
        </w:rPr>
        <w:drawing>
          <wp:anchor distT="0" distB="0" distL="0" distR="0" simplePos="0" relativeHeight="251659264" behindDoc="1" locked="0" layoutInCell="1" allowOverlap="1" wp14:anchorId="42D32AFB" wp14:editId="56C51FC9">
            <wp:simplePos x="0" y="0"/>
            <wp:positionH relativeFrom="page">
              <wp:posOffset>3221272</wp:posOffset>
            </wp:positionH>
            <wp:positionV relativeFrom="paragraph">
              <wp:posOffset>139534</wp:posOffset>
            </wp:positionV>
            <wp:extent cx="1282427" cy="860107"/>
            <wp:effectExtent l="0" t="0" r="0" b="0"/>
            <wp:wrapTopAndBottom/>
            <wp:docPr id="4" name="Image 4" descr="C:\Users\AndrewsM\Pictures\DSAT logo.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C:\Users\AndrewsM\Pictures\DSAT logo.PNG"/>
                    <pic:cNvPicPr/>
                  </pic:nvPicPr>
                  <pic:blipFill>
                    <a:blip r:embed="rId9" cstate="print"/>
                    <a:stretch>
                      <a:fillRect/>
                    </a:stretch>
                  </pic:blipFill>
                  <pic:spPr>
                    <a:xfrm>
                      <a:off x="0" y="0"/>
                      <a:ext cx="1282427" cy="860107"/>
                    </a:xfrm>
                    <a:prstGeom prst="rect">
                      <a:avLst/>
                    </a:prstGeom>
                  </pic:spPr>
                </pic:pic>
              </a:graphicData>
            </a:graphic>
          </wp:anchor>
        </w:drawing>
      </w:r>
    </w:p>
    <w:p w14:paraId="39A82429" w14:textId="77777777" w:rsidR="001C67C4" w:rsidRDefault="001C67C4">
      <w:pPr>
        <w:pStyle w:val="BodyText"/>
        <w:rPr>
          <w:rFonts w:ascii="Arial"/>
          <w:b/>
          <w:sz w:val="20"/>
        </w:rPr>
      </w:pPr>
    </w:p>
    <w:p w14:paraId="02801702" w14:textId="77777777" w:rsidR="001C67C4" w:rsidRDefault="001C67C4">
      <w:pPr>
        <w:pStyle w:val="BodyText"/>
        <w:rPr>
          <w:rFonts w:ascii="Arial"/>
          <w:b/>
          <w:sz w:val="20"/>
        </w:rPr>
      </w:pPr>
    </w:p>
    <w:p w14:paraId="275BDB08" w14:textId="77777777" w:rsidR="001C67C4" w:rsidRDefault="001C67C4" w:rsidP="00B37686">
      <w:pPr>
        <w:pStyle w:val="BodyText"/>
        <w:spacing w:before="44"/>
        <w:rPr>
          <w:rFonts w:ascii="Arial"/>
          <w:b/>
          <w:sz w:val="20"/>
        </w:rPr>
      </w:pPr>
    </w:p>
    <w:p w14:paraId="487DF2B8" w14:textId="78CE8F49" w:rsidR="00526A42" w:rsidRPr="00460726" w:rsidRDefault="00526A42" w:rsidP="00526A42">
      <w:pPr>
        <w:pStyle w:val="BodyText"/>
        <w:spacing w:before="44"/>
        <w:rPr>
          <w:rFonts w:ascii="Arial Rounded MT Bold" w:hAnsi="Arial Rounded MT Bold"/>
          <w:b/>
          <w:sz w:val="20"/>
        </w:rPr>
        <w:sectPr w:rsidR="00526A42" w:rsidRPr="00460726">
          <w:type w:val="continuous"/>
          <w:pgSz w:w="11910" w:h="16840"/>
          <w:pgMar w:top="600" w:right="566" w:bottom="280" w:left="1417" w:header="720" w:footer="720" w:gutter="0"/>
          <w:cols w:space="720"/>
        </w:sectPr>
      </w:pPr>
    </w:p>
    <w:p w14:paraId="22D5594F" w14:textId="043D148B" w:rsidR="001C67C4" w:rsidRPr="00460726" w:rsidRDefault="0004594A" w:rsidP="00526A42">
      <w:pPr>
        <w:spacing w:before="64"/>
        <w:jc w:val="center"/>
        <w:rPr>
          <w:rFonts w:ascii="Arial Rounded MT Bold" w:hAnsi="Arial Rounded MT Bold" w:cs="Arial"/>
          <w:b/>
          <w:bCs/>
          <w:color w:val="365F91" w:themeColor="accent1" w:themeShade="BF"/>
          <w:sz w:val="52"/>
          <w:u w:val="single"/>
        </w:rPr>
      </w:pPr>
      <w:r>
        <w:rPr>
          <w:rFonts w:ascii="Arial Rounded MT Bold" w:hAnsi="Arial Rounded MT Bold" w:cs="Arial"/>
          <w:b/>
          <w:bCs/>
          <w:color w:val="365F91" w:themeColor="accent1" w:themeShade="BF"/>
          <w:sz w:val="52"/>
          <w:u w:val="single"/>
        </w:rPr>
        <w:lastRenderedPageBreak/>
        <w:t>Reading</w:t>
      </w:r>
      <w:r w:rsidR="00526A42" w:rsidRPr="00460726">
        <w:rPr>
          <w:rFonts w:ascii="Arial Rounded MT Bold" w:hAnsi="Arial Rounded MT Bold" w:cs="Arial"/>
          <w:b/>
          <w:bCs/>
          <w:color w:val="365F91" w:themeColor="accent1" w:themeShade="BF"/>
          <w:spacing w:val="-1"/>
          <w:sz w:val="52"/>
          <w:u w:val="single"/>
        </w:rPr>
        <w:t xml:space="preserve"> </w:t>
      </w:r>
      <w:r w:rsidR="00526A42" w:rsidRPr="00460726">
        <w:rPr>
          <w:rFonts w:ascii="Arial Rounded MT Bold" w:hAnsi="Arial Rounded MT Bold" w:cs="Arial"/>
          <w:b/>
          <w:bCs/>
          <w:color w:val="365F91" w:themeColor="accent1" w:themeShade="BF"/>
          <w:spacing w:val="-2"/>
          <w:sz w:val="52"/>
          <w:u w:val="single"/>
        </w:rPr>
        <w:t>Policy</w:t>
      </w:r>
    </w:p>
    <w:p w14:paraId="6DCFE4B8" w14:textId="77777777" w:rsidR="001C67C4" w:rsidRPr="00460726" w:rsidRDefault="001C67C4" w:rsidP="00460726">
      <w:pPr>
        <w:pStyle w:val="BodyText"/>
        <w:spacing w:before="37"/>
        <w:jc w:val="center"/>
        <w:rPr>
          <w:rFonts w:ascii="Arial Rounded MT Bold" w:hAnsi="Arial Rounded MT Bold" w:cs="Arial"/>
          <w:color w:val="365F91" w:themeColor="accent1" w:themeShade="BF"/>
        </w:rPr>
      </w:pPr>
    </w:p>
    <w:p w14:paraId="505F5953" w14:textId="77777777" w:rsidR="00F76BF5" w:rsidRPr="00460726" w:rsidRDefault="00F76BF5" w:rsidP="00460726">
      <w:pPr>
        <w:shd w:val="clear" w:color="auto" w:fill="FFFFFF"/>
        <w:jc w:val="center"/>
        <w:outlineLvl w:val="0"/>
        <w:rPr>
          <w:rFonts w:ascii="Arial Rounded MT Bold" w:eastAsia="Times New Roman" w:hAnsi="Arial Rounded MT Bold" w:cs="Arial"/>
          <w:b/>
          <w:bCs/>
          <w:color w:val="365F91" w:themeColor="accent1" w:themeShade="BF"/>
          <w:sz w:val="26"/>
          <w:szCs w:val="26"/>
          <w:u w:val="single"/>
          <w:lang w:eastAsia="en-GB"/>
        </w:rPr>
      </w:pPr>
      <w:r w:rsidRPr="00526A42">
        <w:rPr>
          <w:rFonts w:ascii="Arial Rounded MT Bold" w:eastAsia="Times New Roman" w:hAnsi="Arial Rounded MT Bold" w:cs="Arial"/>
          <w:b/>
          <w:bCs/>
          <w:color w:val="365F91" w:themeColor="accent1" w:themeShade="BF"/>
          <w:kern w:val="36"/>
          <w:sz w:val="32"/>
          <w:szCs w:val="32"/>
          <w:u w:val="single"/>
          <w:lang w:eastAsia="en-GB"/>
        </w:rPr>
        <w:t>School Vision and Values</w:t>
      </w:r>
      <w:r w:rsidRPr="00460726">
        <w:rPr>
          <w:rFonts w:ascii="Arial Rounded MT Bold" w:eastAsia="Times New Roman" w:hAnsi="Arial Rounded MT Bold" w:cs="Arial"/>
          <w:b/>
          <w:bCs/>
          <w:color w:val="365F91" w:themeColor="accent1" w:themeShade="BF"/>
          <w:kern w:val="36"/>
          <w:sz w:val="26"/>
          <w:szCs w:val="26"/>
          <w:u w:val="single"/>
          <w:lang w:eastAsia="en-GB"/>
        </w:rPr>
        <w:br/>
      </w:r>
      <w:r w:rsidRPr="00460726">
        <w:rPr>
          <w:rFonts w:ascii="Arial Rounded MT Bold" w:eastAsia="Times New Roman" w:hAnsi="Arial Rounded MT Bold" w:cs="Arial"/>
          <w:b/>
          <w:bCs/>
          <w:color w:val="365F91" w:themeColor="accent1" w:themeShade="BF"/>
          <w:kern w:val="36"/>
          <w:sz w:val="26"/>
          <w:szCs w:val="26"/>
          <w:u w:val="single"/>
          <w:lang w:eastAsia="en-GB"/>
        </w:rPr>
        <w:br/>
      </w:r>
      <w:r w:rsidRPr="00460726">
        <w:rPr>
          <w:rFonts w:ascii="Arial Rounded MT Bold" w:eastAsia="Times New Roman" w:hAnsi="Arial Rounded MT Bold" w:cs="Arial"/>
          <w:b/>
          <w:bCs/>
          <w:color w:val="365F91" w:themeColor="accent1" w:themeShade="BF"/>
          <w:sz w:val="26"/>
          <w:szCs w:val="26"/>
          <w:u w:val="single"/>
          <w:lang w:eastAsia="en-GB"/>
        </w:rPr>
        <w:t>Our Vision</w:t>
      </w:r>
    </w:p>
    <w:p w14:paraId="74F2A0F0" w14:textId="77777777" w:rsidR="00F76BF5" w:rsidRPr="00460726" w:rsidRDefault="00F76BF5" w:rsidP="00460726">
      <w:pPr>
        <w:shd w:val="clear" w:color="auto" w:fill="FFFFFF"/>
        <w:jc w:val="center"/>
        <w:outlineLvl w:val="0"/>
        <w:rPr>
          <w:rFonts w:ascii="Arial Rounded MT Bold" w:eastAsia="Times New Roman" w:hAnsi="Arial Rounded MT Bold" w:cs="Arial"/>
          <w:color w:val="365F91" w:themeColor="accent1" w:themeShade="BF"/>
          <w:kern w:val="36"/>
          <w:sz w:val="26"/>
          <w:szCs w:val="26"/>
          <w:lang w:eastAsia="en-GB"/>
        </w:rPr>
      </w:pPr>
    </w:p>
    <w:p w14:paraId="1B150496" w14:textId="4AFF376D" w:rsidR="00F76BF5" w:rsidRPr="00460726" w:rsidRDefault="00F76BF5" w:rsidP="00460726">
      <w:pPr>
        <w:shd w:val="clear" w:color="auto" w:fill="FFFFFF"/>
        <w:jc w:val="center"/>
        <w:outlineLvl w:val="0"/>
        <w:rPr>
          <w:rFonts w:ascii="Arial Rounded MT Bold" w:eastAsia="Times New Roman" w:hAnsi="Arial Rounded MT Bold" w:cs="Arial"/>
          <w:color w:val="365F91" w:themeColor="accent1" w:themeShade="BF"/>
          <w:sz w:val="26"/>
          <w:szCs w:val="26"/>
          <w:lang w:eastAsia="en-GB"/>
        </w:rPr>
      </w:pPr>
      <w:r w:rsidRPr="00460726">
        <w:rPr>
          <w:rFonts w:ascii="Arial Rounded MT Bold" w:eastAsia="Times New Roman" w:hAnsi="Arial Rounded MT Bold" w:cs="Arial"/>
          <w:color w:val="365F91" w:themeColor="accent1" w:themeShade="BF"/>
          <w:sz w:val="26"/>
          <w:szCs w:val="26"/>
          <w:lang w:eastAsia="en-GB"/>
        </w:rPr>
        <w:t>We will work as a whole school community to support and deliver a high quality, nurturing and respectful learning environment that inspires all of our children to rise above the ordinary.  Our school is committed to being an environment that is open to the spirituality</w:t>
      </w:r>
      <w:r w:rsidR="00B37686" w:rsidRPr="00460726">
        <w:rPr>
          <w:rFonts w:ascii="Arial Rounded MT Bold" w:eastAsia="Times New Roman" w:hAnsi="Arial Rounded MT Bold" w:cs="Arial"/>
          <w:color w:val="365F91" w:themeColor="accent1" w:themeShade="BF"/>
          <w:sz w:val="26"/>
          <w:szCs w:val="26"/>
          <w:lang w:eastAsia="en-GB"/>
        </w:rPr>
        <w:t xml:space="preserve"> </w:t>
      </w:r>
      <w:r w:rsidRPr="00460726">
        <w:rPr>
          <w:rFonts w:ascii="Arial Rounded MT Bold" w:eastAsia="Times New Roman" w:hAnsi="Arial Rounded MT Bold" w:cs="Arial"/>
          <w:color w:val="365F91" w:themeColor="accent1" w:themeShade="BF"/>
          <w:sz w:val="26"/>
          <w:szCs w:val="26"/>
          <w:lang w:eastAsia="en-GB"/>
        </w:rPr>
        <w:t>of children.</w:t>
      </w:r>
    </w:p>
    <w:p w14:paraId="105DA977" w14:textId="77777777" w:rsidR="00F76BF5" w:rsidRPr="00460726" w:rsidRDefault="00F76BF5" w:rsidP="00460726">
      <w:pPr>
        <w:shd w:val="clear" w:color="auto" w:fill="FFFFFF"/>
        <w:jc w:val="center"/>
        <w:outlineLvl w:val="0"/>
        <w:rPr>
          <w:rFonts w:ascii="Arial Rounded MT Bold" w:eastAsia="Times New Roman" w:hAnsi="Arial Rounded MT Bold" w:cs="Arial"/>
          <w:color w:val="365F91" w:themeColor="accent1" w:themeShade="BF"/>
          <w:kern w:val="36"/>
          <w:sz w:val="26"/>
          <w:szCs w:val="26"/>
          <w:lang w:eastAsia="en-GB"/>
        </w:rPr>
      </w:pPr>
    </w:p>
    <w:p w14:paraId="743AEBD5" w14:textId="3B9A2B4D" w:rsidR="00F76BF5" w:rsidRPr="00460726" w:rsidRDefault="00F76BF5" w:rsidP="00460726">
      <w:pPr>
        <w:shd w:val="clear" w:color="auto" w:fill="FFFFFF"/>
        <w:jc w:val="center"/>
        <w:outlineLvl w:val="0"/>
        <w:rPr>
          <w:rFonts w:ascii="Arial Rounded MT Bold" w:eastAsia="Times New Roman" w:hAnsi="Arial Rounded MT Bold" w:cs="Arial"/>
          <w:color w:val="365F91" w:themeColor="accent1" w:themeShade="BF"/>
          <w:sz w:val="26"/>
          <w:szCs w:val="26"/>
          <w:lang w:eastAsia="en-GB"/>
        </w:rPr>
      </w:pPr>
      <w:r w:rsidRPr="00460726">
        <w:rPr>
          <w:rFonts w:ascii="Arial Rounded MT Bold" w:eastAsia="Times New Roman" w:hAnsi="Arial Rounded MT Bold" w:cs="Arial"/>
          <w:color w:val="365F91" w:themeColor="accent1" w:themeShade="BF"/>
          <w:sz w:val="26"/>
          <w:szCs w:val="26"/>
          <w:lang w:eastAsia="en-GB"/>
        </w:rPr>
        <w:t>We will encourage all children to understand and adapt positively as active citizens and courageous advocates – to participate and make a difference in the diverse world in which we live.</w:t>
      </w:r>
    </w:p>
    <w:p w14:paraId="13762DA9" w14:textId="77777777" w:rsidR="00F76BF5" w:rsidRPr="00460726" w:rsidRDefault="00F76BF5" w:rsidP="00460726">
      <w:pPr>
        <w:shd w:val="clear" w:color="auto" w:fill="FFFFFF"/>
        <w:jc w:val="center"/>
        <w:outlineLvl w:val="0"/>
        <w:rPr>
          <w:rFonts w:ascii="Arial Rounded MT Bold" w:eastAsia="Times New Roman" w:hAnsi="Arial Rounded MT Bold" w:cs="Arial"/>
          <w:color w:val="365F91" w:themeColor="accent1" w:themeShade="BF"/>
          <w:kern w:val="36"/>
          <w:sz w:val="26"/>
          <w:szCs w:val="26"/>
          <w:lang w:eastAsia="en-GB"/>
        </w:rPr>
      </w:pPr>
    </w:p>
    <w:p w14:paraId="37C279CC" w14:textId="77777777" w:rsidR="00F76BF5" w:rsidRPr="00460726" w:rsidRDefault="00F76BF5" w:rsidP="00460726">
      <w:pPr>
        <w:shd w:val="clear" w:color="auto" w:fill="FFFFFF"/>
        <w:jc w:val="center"/>
        <w:rPr>
          <w:rFonts w:ascii="Arial Rounded MT Bold" w:eastAsia="Times New Roman" w:hAnsi="Arial Rounded MT Bold" w:cs="Arial"/>
          <w:color w:val="365F91" w:themeColor="accent1" w:themeShade="BF"/>
          <w:sz w:val="26"/>
          <w:szCs w:val="26"/>
          <w:lang w:eastAsia="en-GB"/>
        </w:rPr>
      </w:pPr>
      <w:r w:rsidRPr="00460726">
        <w:rPr>
          <w:rFonts w:ascii="Arial Rounded MT Bold" w:eastAsia="Times New Roman" w:hAnsi="Arial Rounded MT Bold" w:cs="Arial"/>
          <w:color w:val="365F91" w:themeColor="accent1" w:themeShade="BF"/>
          <w:sz w:val="26"/>
          <w:szCs w:val="26"/>
          <w:lang w:eastAsia="en-GB"/>
        </w:rPr>
        <w:t xml:space="preserve">Through our high standards of teaching and </w:t>
      </w:r>
      <w:proofErr w:type="spellStart"/>
      <w:r w:rsidRPr="00460726">
        <w:rPr>
          <w:rFonts w:ascii="Arial Rounded MT Bold" w:eastAsia="Times New Roman" w:hAnsi="Arial Rounded MT Bold" w:cs="Arial"/>
          <w:color w:val="365F91" w:themeColor="accent1" w:themeShade="BF"/>
          <w:sz w:val="26"/>
          <w:szCs w:val="26"/>
          <w:lang w:eastAsia="en-GB"/>
        </w:rPr>
        <w:t>personalised</w:t>
      </w:r>
      <w:proofErr w:type="spellEnd"/>
      <w:r w:rsidRPr="00460726">
        <w:rPr>
          <w:rFonts w:ascii="Arial Rounded MT Bold" w:eastAsia="Times New Roman" w:hAnsi="Arial Rounded MT Bold" w:cs="Arial"/>
          <w:color w:val="365F91" w:themeColor="accent1" w:themeShade="BF"/>
          <w:sz w:val="26"/>
          <w:szCs w:val="26"/>
          <w:lang w:eastAsia="en-GB"/>
        </w:rPr>
        <w:t xml:space="preserve"> learning, within a broad and balanced ambitious curriculum, we prepare our learners to make a positive contribution towards society and enjoy future success.</w:t>
      </w:r>
    </w:p>
    <w:p w14:paraId="3AC752F0" w14:textId="77777777" w:rsidR="00F76BF5" w:rsidRPr="00460726" w:rsidRDefault="00F76BF5" w:rsidP="00460726">
      <w:pPr>
        <w:shd w:val="clear" w:color="auto" w:fill="FFFFFF"/>
        <w:jc w:val="center"/>
        <w:rPr>
          <w:rFonts w:ascii="Arial Rounded MT Bold" w:eastAsia="Times New Roman" w:hAnsi="Arial Rounded MT Bold" w:cs="Arial"/>
          <w:color w:val="365F91" w:themeColor="accent1" w:themeShade="BF"/>
          <w:sz w:val="26"/>
          <w:szCs w:val="26"/>
          <w:lang w:eastAsia="en-GB"/>
        </w:rPr>
      </w:pPr>
    </w:p>
    <w:p w14:paraId="0BC59423" w14:textId="77777777" w:rsidR="00F76BF5" w:rsidRPr="00526A42" w:rsidRDefault="00F76BF5" w:rsidP="00460726">
      <w:pPr>
        <w:shd w:val="clear" w:color="auto" w:fill="FFFFFF"/>
        <w:jc w:val="center"/>
        <w:outlineLvl w:val="5"/>
        <w:rPr>
          <w:rFonts w:ascii="Arial Rounded MT Bold" w:eastAsia="Times New Roman" w:hAnsi="Arial Rounded MT Bold" w:cs="Arial"/>
          <w:b/>
          <w:bCs/>
          <w:color w:val="365F91" w:themeColor="accent1" w:themeShade="BF"/>
          <w:sz w:val="26"/>
          <w:szCs w:val="26"/>
          <w:u w:val="single"/>
          <w:lang w:eastAsia="en-GB"/>
        </w:rPr>
      </w:pPr>
      <w:r w:rsidRPr="00526A42">
        <w:rPr>
          <w:rFonts w:ascii="Arial Rounded MT Bold" w:eastAsia="Times New Roman" w:hAnsi="Arial Rounded MT Bold" w:cs="Arial"/>
          <w:b/>
          <w:bCs/>
          <w:color w:val="365F91" w:themeColor="accent1" w:themeShade="BF"/>
          <w:sz w:val="26"/>
          <w:szCs w:val="26"/>
          <w:u w:val="single"/>
          <w:lang w:eastAsia="en-GB"/>
        </w:rPr>
        <w:t>Our Mission “Rise above the Ordinary”</w:t>
      </w:r>
    </w:p>
    <w:p w14:paraId="35D0B91D" w14:textId="77777777" w:rsidR="00F76BF5" w:rsidRPr="00460726" w:rsidRDefault="00F76BF5" w:rsidP="00460726">
      <w:pPr>
        <w:shd w:val="clear" w:color="auto" w:fill="FFFFFF"/>
        <w:jc w:val="center"/>
        <w:outlineLvl w:val="5"/>
        <w:rPr>
          <w:rFonts w:ascii="Arial Rounded MT Bold" w:eastAsia="Times New Roman" w:hAnsi="Arial Rounded MT Bold" w:cs="Arial"/>
          <w:color w:val="365F91" w:themeColor="accent1" w:themeShade="BF"/>
          <w:sz w:val="26"/>
          <w:szCs w:val="26"/>
          <w:lang w:eastAsia="en-GB"/>
        </w:rPr>
      </w:pPr>
    </w:p>
    <w:p w14:paraId="235A626E" w14:textId="77777777" w:rsidR="00F76BF5" w:rsidRPr="00460726" w:rsidRDefault="00F76BF5" w:rsidP="00460726">
      <w:pPr>
        <w:shd w:val="clear" w:color="auto" w:fill="FFFFFF"/>
        <w:jc w:val="center"/>
        <w:rPr>
          <w:rFonts w:ascii="Arial Rounded MT Bold" w:eastAsia="Times New Roman" w:hAnsi="Arial Rounded MT Bold" w:cs="Arial"/>
          <w:color w:val="365F91" w:themeColor="accent1" w:themeShade="BF"/>
          <w:sz w:val="26"/>
          <w:szCs w:val="26"/>
          <w:lang w:eastAsia="en-GB"/>
        </w:rPr>
      </w:pPr>
      <w:r w:rsidRPr="00460726">
        <w:rPr>
          <w:rFonts w:ascii="Arial Rounded MT Bold" w:eastAsia="Times New Roman" w:hAnsi="Arial Rounded MT Bold" w:cs="Arial"/>
          <w:color w:val="365F91" w:themeColor="accent1" w:themeShade="BF"/>
          <w:sz w:val="26"/>
          <w:szCs w:val="26"/>
          <w:lang w:eastAsia="en-GB"/>
        </w:rPr>
        <w:t>At St. Mary’s we provide a welcoming, safe and happy school where everyone is respected and listened to; a school where we take pride in ourselves and our achievements, enabling children to become confident and successful learners.</w:t>
      </w:r>
    </w:p>
    <w:p w14:paraId="5D7EE815" w14:textId="5575C31F" w:rsidR="00F76BF5" w:rsidRPr="00460726" w:rsidRDefault="00F76BF5" w:rsidP="00460726">
      <w:pPr>
        <w:shd w:val="clear" w:color="auto" w:fill="FFFFFF"/>
        <w:jc w:val="center"/>
        <w:rPr>
          <w:rFonts w:ascii="Arial Rounded MT Bold" w:eastAsia="Times New Roman" w:hAnsi="Arial Rounded MT Bold" w:cs="Arial"/>
          <w:color w:val="365F91" w:themeColor="accent1" w:themeShade="BF"/>
          <w:sz w:val="26"/>
          <w:szCs w:val="26"/>
          <w:lang w:eastAsia="en-GB"/>
        </w:rPr>
      </w:pPr>
      <w:r w:rsidRPr="00460726">
        <w:rPr>
          <w:rFonts w:ascii="Arial Rounded MT Bold" w:eastAsia="Times New Roman" w:hAnsi="Arial Rounded MT Bold" w:cs="Arial"/>
          <w:color w:val="365F91" w:themeColor="accent1" w:themeShade="BF"/>
          <w:sz w:val="26"/>
          <w:szCs w:val="26"/>
          <w:lang w:eastAsia="en-GB"/>
        </w:rPr>
        <w:t>We aim to rise above the ordinary and promote excellence by providing a positive, inclusive environment for learning and growth. Inspired by our faith in God, and together, we aim for each child to become the best version of themselves in mind, body and spirit. Our Theological Rationale further encapsulates what we believe in.</w:t>
      </w:r>
    </w:p>
    <w:p w14:paraId="02279319" w14:textId="54376873" w:rsidR="00F76BF5" w:rsidRPr="00460726" w:rsidRDefault="00F76BF5" w:rsidP="00F76BF5">
      <w:pPr>
        <w:shd w:val="clear" w:color="auto" w:fill="FFFFFF"/>
        <w:rPr>
          <w:rFonts w:eastAsia="Times New Roman" w:cstheme="minorHAnsi"/>
          <w:color w:val="365F91" w:themeColor="accent1" w:themeShade="BF"/>
          <w:sz w:val="26"/>
          <w:szCs w:val="26"/>
          <w:lang w:eastAsia="en-GB"/>
        </w:rPr>
      </w:pPr>
    </w:p>
    <w:p w14:paraId="74DAE90E" w14:textId="611B94A6" w:rsidR="00F76BF5" w:rsidRPr="00460726" w:rsidRDefault="00F76BF5" w:rsidP="00F76BF5">
      <w:pPr>
        <w:shd w:val="clear" w:color="auto" w:fill="FFFFFF"/>
        <w:rPr>
          <w:rFonts w:eastAsia="Times New Roman" w:cstheme="minorHAnsi"/>
          <w:color w:val="365F91" w:themeColor="accent1" w:themeShade="BF"/>
          <w:sz w:val="26"/>
          <w:szCs w:val="26"/>
          <w:lang w:eastAsia="en-GB"/>
        </w:rPr>
      </w:pPr>
      <w:r w:rsidRPr="00460726">
        <w:rPr>
          <w:noProof/>
          <w:color w:val="365F91" w:themeColor="accent1" w:themeShade="BF"/>
        </w:rPr>
        <w:drawing>
          <wp:anchor distT="0" distB="0" distL="114300" distR="114300" simplePos="0" relativeHeight="251649024" behindDoc="0" locked="0" layoutInCell="1" allowOverlap="1" wp14:anchorId="748D3FF8" wp14:editId="11032836">
            <wp:simplePos x="0" y="0"/>
            <wp:positionH relativeFrom="column">
              <wp:posOffset>2078824</wp:posOffset>
            </wp:positionH>
            <wp:positionV relativeFrom="paragraph">
              <wp:posOffset>5080</wp:posOffset>
            </wp:positionV>
            <wp:extent cx="2703444" cy="3784821"/>
            <wp:effectExtent l="0" t="0" r="1905" b="635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2703444" cy="3784821"/>
                    </a:xfrm>
                    <a:prstGeom prst="rect">
                      <a:avLst/>
                    </a:prstGeom>
                  </pic:spPr>
                </pic:pic>
              </a:graphicData>
            </a:graphic>
            <wp14:sizeRelH relativeFrom="margin">
              <wp14:pctWidth>0</wp14:pctWidth>
            </wp14:sizeRelH>
            <wp14:sizeRelV relativeFrom="margin">
              <wp14:pctHeight>0</wp14:pctHeight>
            </wp14:sizeRelV>
          </wp:anchor>
        </w:drawing>
      </w:r>
    </w:p>
    <w:p w14:paraId="5FA92BCD" w14:textId="72CB7FF8" w:rsidR="00F76BF5" w:rsidRPr="00460726" w:rsidRDefault="00F76BF5" w:rsidP="00F76BF5">
      <w:pPr>
        <w:shd w:val="clear" w:color="auto" w:fill="FFFFFF"/>
        <w:rPr>
          <w:rFonts w:eastAsia="Times New Roman" w:cstheme="minorHAnsi"/>
          <w:color w:val="365F91" w:themeColor="accent1" w:themeShade="BF"/>
          <w:sz w:val="26"/>
          <w:szCs w:val="26"/>
          <w:lang w:eastAsia="en-GB"/>
        </w:rPr>
      </w:pPr>
    </w:p>
    <w:p w14:paraId="0A2A1935" w14:textId="1B2477FB" w:rsidR="00F76BF5" w:rsidRPr="00460726" w:rsidRDefault="00F76BF5" w:rsidP="00F76BF5">
      <w:pPr>
        <w:shd w:val="clear" w:color="auto" w:fill="FFFFFF"/>
        <w:rPr>
          <w:rFonts w:eastAsia="Times New Roman" w:cstheme="minorHAnsi"/>
          <w:color w:val="365F91" w:themeColor="accent1" w:themeShade="BF"/>
          <w:sz w:val="26"/>
          <w:szCs w:val="26"/>
          <w:lang w:eastAsia="en-GB"/>
        </w:rPr>
      </w:pPr>
    </w:p>
    <w:p w14:paraId="3A49382C" w14:textId="25FCCA6D" w:rsidR="00F76BF5" w:rsidRPr="00460726" w:rsidRDefault="00F76BF5" w:rsidP="00F76BF5">
      <w:pPr>
        <w:shd w:val="clear" w:color="auto" w:fill="FFFFFF"/>
        <w:rPr>
          <w:rFonts w:eastAsia="Times New Roman" w:cstheme="minorHAnsi"/>
          <w:color w:val="365F91" w:themeColor="accent1" w:themeShade="BF"/>
          <w:sz w:val="26"/>
          <w:szCs w:val="26"/>
          <w:lang w:eastAsia="en-GB"/>
        </w:rPr>
      </w:pPr>
    </w:p>
    <w:p w14:paraId="6DEE7449" w14:textId="46EB9228" w:rsidR="00F76BF5" w:rsidRPr="00460726" w:rsidRDefault="00F76BF5" w:rsidP="00F76BF5">
      <w:pPr>
        <w:shd w:val="clear" w:color="auto" w:fill="FFFFFF"/>
        <w:rPr>
          <w:rFonts w:eastAsia="Times New Roman" w:cstheme="minorHAnsi"/>
          <w:color w:val="365F91" w:themeColor="accent1" w:themeShade="BF"/>
          <w:sz w:val="26"/>
          <w:szCs w:val="26"/>
          <w:lang w:eastAsia="en-GB"/>
        </w:rPr>
      </w:pPr>
    </w:p>
    <w:p w14:paraId="6915866B" w14:textId="79D293DB" w:rsidR="00F76BF5" w:rsidRPr="00460726" w:rsidRDefault="00F76BF5" w:rsidP="00F76BF5">
      <w:pPr>
        <w:shd w:val="clear" w:color="auto" w:fill="FFFFFF"/>
        <w:rPr>
          <w:rFonts w:eastAsia="Times New Roman" w:cstheme="minorHAnsi"/>
          <w:color w:val="365F91" w:themeColor="accent1" w:themeShade="BF"/>
          <w:sz w:val="26"/>
          <w:szCs w:val="26"/>
          <w:lang w:eastAsia="en-GB"/>
        </w:rPr>
      </w:pPr>
    </w:p>
    <w:p w14:paraId="1E7F225C" w14:textId="0E55E92F" w:rsidR="00F76BF5" w:rsidRPr="00460726" w:rsidRDefault="00F76BF5" w:rsidP="00F76BF5">
      <w:pPr>
        <w:shd w:val="clear" w:color="auto" w:fill="FFFFFF"/>
        <w:rPr>
          <w:rFonts w:eastAsia="Times New Roman" w:cstheme="minorHAnsi"/>
          <w:color w:val="365F91" w:themeColor="accent1" w:themeShade="BF"/>
          <w:sz w:val="26"/>
          <w:szCs w:val="26"/>
          <w:lang w:eastAsia="en-GB"/>
        </w:rPr>
      </w:pPr>
    </w:p>
    <w:p w14:paraId="10DF67AD" w14:textId="659902C8" w:rsidR="00F76BF5" w:rsidRPr="00460726" w:rsidRDefault="00F76BF5" w:rsidP="00F76BF5">
      <w:pPr>
        <w:shd w:val="clear" w:color="auto" w:fill="FFFFFF"/>
        <w:rPr>
          <w:rFonts w:eastAsia="Times New Roman" w:cstheme="minorHAnsi"/>
          <w:color w:val="365F91" w:themeColor="accent1" w:themeShade="BF"/>
          <w:sz w:val="26"/>
          <w:szCs w:val="26"/>
          <w:lang w:eastAsia="en-GB"/>
        </w:rPr>
      </w:pPr>
    </w:p>
    <w:p w14:paraId="3A0C8F91" w14:textId="0EEC9082" w:rsidR="00F76BF5" w:rsidRPr="00460726" w:rsidRDefault="00F76BF5" w:rsidP="00F76BF5">
      <w:pPr>
        <w:shd w:val="clear" w:color="auto" w:fill="FFFFFF"/>
        <w:rPr>
          <w:rFonts w:eastAsia="Times New Roman" w:cstheme="minorHAnsi"/>
          <w:color w:val="365F91" w:themeColor="accent1" w:themeShade="BF"/>
          <w:sz w:val="26"/>
          <w:szCs w:val="26"/>
          <w:lang w:eastAsia="en-GB"/>
        </w:rPr>
      </w:pPr>
    </w:p>
    <w:p w14:paraId="2470951C" w14:textId="0E150A66" w:rsidR="00F76BF5" w:rsidRPr="00460726" w:rsidRDefault="00F76BF5" w:rsidP="00F76BF5">
      <w:pPr>
        <w:shd w:val="clear" w:color="auto" w:fill="FFFFFF"/>
        <w:rPr>
          <w:rFonts w:eastAsia="Times New Roman" w:cstheme="minorHAnsi"/>
          <w:color w:val="365F91" w:themeColor="accent1" w:themeShade="BF"/>
          <w:sz w:val="26"/>
          <w:szCs w:val="26"/>
          <w:lang w:eastAsia="en-GB"/>
        </w:rPr>
      </w:pPr>
    </w:p>
    <w:p w14:paraId="583C9982" w14:textId="27DA01BF" w:rsidR="00F76BF5" w:rsidRPr="00460726" w:rsidRDefault="00F76BF5" w:rsidP="00F76BF5">
      <w:pPr>
        <w:shd w:val="clear" w:color="auto" w:fill="FFFFFF"/>
        <w:rPr>
          <w:rFonts w:eastAsia="Times New Roman" w:cstheme="minorHAnsi"/>
          <w:color w:val="365F91" w:themeColor="accent1" w:themeShade="BF"/>
          <w:sz w:val="26"/>
          <w:szCs w:val="26"/>
          <w:lang w:eastAsia="en-GB"/>
        </w:rPr>
      </w:pPr>
    </w:p>
    <w:p w14:paraId="7181B6FA" w14:textId="5B5741CF" w:rsidR="00F76BF5" w:rsidRPr="00460726" w:rsidRDefault="00F76BF5" w:rsidP="00F76BF5">
      <w:pPr>
        <w:shd w:val="clear" w:color="auto" w:fill="FFFFFF"/>
        <w:rPr>
          <w:rFonts w:eastAsia="Times New Roman" w:cstheme="minorHAnsi"/>
          <w:color w:val="365F91" w:themeColor="accent1" w:themeShade="BF"/>
          <w:sz w:val="26"/>
          <w:szCs w:val="26"/>
          <w:lang w:eastAsia="en-GB"/>
        </w:rPr>
      </w:pPr>
    </w:p>
    <w:p w14:paraId="26821615" w14:textId="6795F60C" w:rsidR="00F76BF5" w:rsidRPr="00460726" w:rsidRDefault="00F76BF5" w:rsidP="00F76BF5">
      <w:pPr>
        <w:shd w:val="clear" w:color="auto" w:fill="FFFFFF"/>
        <w:rPr>
          <w:rFonts w:eastAsia="Times New Roman" w:cstheme="minorHAnsi"/>
          <w:color w:val="365F91" w:themeColor="accent1" w:themeShade="BF"/>
          <w:sz w:val="26"/>
          <w:szCs w:val="26"/>
          <w:lang w:eastAsia="en-GB"/>
        </w:rPr>
      </w:pPr>
    </w:p>
    <w:p w14:paraId="7F0D2311" w14:textId="02D98F70" w:rsidR="00F76BF5" w:rsidRPr="00460726" w:rsidRDefault="00F76BF5" w:rsidP="00F76BF5">
      <w:pPr>
        <w:shd w:val="clear" w:color="auto" w:fill="FFFFFF"/>
        <w:rPr>
          <w:rFonts w:eastAsia="Times New Roman" w:cstheme="minorHAnsi"/>
          <w:color w:val="365F91" w:themeColor="accent1" w:themeShade="BF"/>
          <w:sz w:val="26"/>
          <w:szCs w:val="26"/>
          <w:lang w:eastAsia="en-GB"/>
        </w:rPr>
      </w:pPr>
    </w:p>
    <w:p w14:paraId="4D85EB05" w14:textId="2595FBE1" w:rsidR="00F76BF5" w:rsidRPr="00460726" w:rsidRDefault="00F76BF5" w:rsidP="00F76BF5">
      <w:pPr>
        <w:shd w:val="clear" w:color="auto" w:fill="FFFFFF"/>
        <w:rPr>
          <w:rFonts w:eastAsia="Times New Roman" w:cstheme="minorHAnsi"/>
          <w:color w:val="365F91" w:themeColor="accent1" w:themeShade="BF"/>
          <w:sz w:val="26"/>
          <w:szCs w:val="26"/>
          <w:lang w:eastAsia="en-GB"/>
        </w:rPr>
      </w:pPr>
    </w:p>
    <w:p w14:paraId="05ECB125" w14:textId="456A71E7" w:rsidR="00F76BF5" w:rsidRPr="00460726" w:rsidRDefault="00F76BF5" w:rsidP="00F76BF5">
      <w:pPr>
        <w:shd w:val="clear" w:color="auto" w:fill="FFFFFF"/>
        <w:rPr>
          <w:rFonts w:eastAsia="Times New Roman" w:cstheme="minorHAnsi"/>
          <w:color w:val="365F91" w:themeColor="accent1" w:themeShade="BF"/>
          <w:sz w:val="26"/>
          <w:szCs w:val="26"/>
          <w:lang w:eastAsia="en-GB"/>
        </w:rPr>
      </w:pPr>
    </w:p>
    <w:p w14:paraId="1CA7CF9A" w14:textId="6CD414B8" w:rsidR="00F76BF5" w:rsidRPr="00460726" w:rsidRDefault="00F76BF5" w:rsidP="00F76BF5">
      <w:pPr>
        <w:shd w:val="clear" w:color="auto" w:fill="FFFFFF"/>
        <w:rPr>
          <w:rFonts w:eastAsia="Times New Roman" w:cstheme="minorHAnsi"/>
          <w:color w:val="365F91" w:themeColor="accent1" w:themeShade="BF"/>
          <w:sz w:val="26"/>
          <w:szCs w:val="26"/>
          <w:lang w:eastAsia="en-GB"/>
        </w:rPr>
      </w:pPr>
    </w:p>
    <w:p w14:paraId="1F2BC584" w14:textId="43086FFB" w:rsidR="00F76BF5" w:rsidRPr="00460726" w:rsidRDefault="00F76BF5" w:rsidP="00F76BF5">
      <w:pPr>
        <w:shd w:val="clear" w:color="auto" w:fill="FFFFFF"/>
        <w:rPr>
          <w:rFonts w:eastAsia="Times New Roman" w:cstheme="minorHAnsi"/>
          <w:color w:val="365F91" w:themeColor="accent1" w:themeShade="BF"/>
          <w:sz w:val="26"/>
          <w:szCs w:val="26"/>
          <w:lang w:eastAsia="en-GB"/>
        </w:rPr>
      </w:pPr>
    </w:p>
    <w:p w14:paraId="283B4D02" w14:textId="77777777" w:rsidR="00B37686" w:rsidRPr="00460726" w:rsidRDefault="00B37686" w:rsidP="00460726">
      <w:pPr>
        <w:spacing w:before="100" w:beforeAutospacing="1" w:after="100" w:afterAutospacing="1"/>
        <w:outlineLvl w:val="2"/>
        <w:rPr>
          <w:rFonts w:ascii="Arial Rounded MT Bold" w:eastAsia="Times New Roman" w:hAnsi="Arial Rounded MT Bold" w:cs="Arial"/>
          <w:b/>
          <w:bCs/>
          <w:color w:val="365F91" w:themeColor="accent1" w:themeShade="BF"/>
          <w:sz w:val="32"/>
          <w:szCs w:val="32"/>
          <w:lang w:eastAsia="en-GB"/>
        </w:rPr>
      </w:pPr>
    </w:p>
    <w:p w14:paraId="381B7DF0" w14:textId="77777777" w:rsidR="0004594A" w:rsidRDefault="0004594A" w:rsidP="00C13C62">
      <w:pPr>
        <w:tabs>
          <w:tab w:val="left" w:pos="1163"/>
        </w:tabs>
        <w:ind w:right="1151"/>
        <w:rPr>
          <w:rFonts w:ascii="Wingdings" w:hAnsi="Wingdings"/>
          <w:sz w:val="16"/>
          <w:szCs w:val="18"/>
        </w:rPr>
      </w:pPr>
    </w:p>
    <w:p w14:paraId="5BC456BB" w14:textId="77777777" w:rsidR="0004594A" w:rsidRPr="0004594A" w:rsidRDefault="0004594A" w:rsidP="0004594A">
      <w:pPr>
        <w:widowControl/>
        <w:autoSpaceDE/>
        <w:autoSpaceDN/>
        <w:spacing w:before="100" w:beforeAutospacing="1" w:after="100" w:afterAutospacing="1"/>
        <w:outlineLvl w:val="0"/>
        <w:rPr>
          <w:rFonts w:ascii="Arial Rounded MT Bold" w:eastAsia="Times New Roman" w:hAnsi="Arial Rounded MT Bold" w:cs="Times New Roman"/>
          <w:color w:val="1F497D" w:themeColor="text2"/>
          <w:kern w:val="36"/>
          <w:sz w:val="48"/>
          <w:szCs w:val="48"/>
          <w:u w:val="single"/>
          <w:lang w:val="en-GB" w:eastAsia="en-GB"/>
        </w:rPr>
      </w:pPr>
      <w:r w:rsidRPr="0004594A">
        <w:rPr>
          <w:rFonts w:ascii="Arial Rounded MT Bold" w:eastAsia="Times New Roman" w:hAnsi="Arial Rounded MT Bold" w:cs="Times New Roman"/>
          <w:color w:val="1F497D" w:themeColor="text2"/>
          <w:kern w:val="36"/>
          <w:sz w:val="48"/>
          <w:szCs w:val="48"/>
          <w:u w:val="single"/>
          <w:lang w:val="en-GB" w:eastAsia="en-GB"/>
        </w:rPr>
        <w:t>St Mary’s Vision for Reading</w:t>
      </w:r>
    </w:p>
    <w:p w14:paraId="16403228" w14:textId="77777777" w:rsidR="0004594A" w:rsidRPr="0004594A" w:rsidRDefault="0004594A" w:rsidP="0004594A">
      <w:pPr>
        <w:widowControl/>
        <w:autoSpaceDE/>
        <w:autoSpaceDN/>
        <w:spacing w:before="100" w:beforeAutospacing="1" w:after="100" w:afterAutospacing="1"/>
        <w:rPr>
          <w:rFonts w:ascii="Arial Rounded MT Bold" w:eastAsia="Times New Roman" w:hAnsi="Arial Rounded MT Bold" w:cs="Times New Roman"/>
          <w:color w:val="1F497D" w:themeColor="text2"/>
          <w:sz w:val="24"/>
          <w:szCs w:val="24"/>
          <w:lang w:val="en-GB" w:eastAsia="en-GB"/>
        </w:rPr>
      </w:pPr>
      <w:r w:rsidRPr="0004594A">
        <w:rPr>
          <w:rFonts w:ascii="Arial Rounded MT Bold" w:eastAsia="Times New Roman" w:hAnsi="Arial Rounded MT Bold" w:cs="Times New Roman"/>
          <w:color w:val="1F497D" w:themeColor="text2"/>
          <w:sz w:val="24"/>
          <w:szCs w:val="24"/>
          <w:lang w:val="en-GB" w:eastAsia="en-GB"/>
        </w:rPr>
        <w:t xml:space="preserve">At St Mary’s, reading is understood as a powerful, God-given gift that enables understanding, imagination and connection. Through language, we encounter knowledge, develop empathy and deepen our relationship with the world and with God. Scripture reminds us that </w:t>
      </w:r>
      <w:r w:rsidRPr="0004594A">
        <w:rPr>
          <w:rFonts w:ascii="Arial Rounded MT Bold" w:eastAsia="Times New Roman" w:hAnsi="Arial Rounded MT Bold" w:cs="Times New Roman"/>
          <w:i/>
          <w:iCs/>
          <w:color w:val="1F497D" w:themeColor="text2"/>
          <w:sz w:val="24"/>
          <w:szCs w:val="24"/>
          <w:lang w:val="en-GB" w:eastAsia="en-GB"/>
        </w:rPr>
        <w:t>“In the beginning was the Word”</w:t>
      </w:r>
      <w:r w:rsidRPr="0004594A">
        <w:rPr>
          <w:rFonts w:ascii="Arial Rounded MT Bold" w:eastAsia="Times New Roman" w:hAnsi="Arial Rounded MT Bold" w:cs="Times New Roman"/>
          <w:color w:val="1F497D" w:themeColor="text2"/>
          <w:sz w:val="24"/>
          <w:szCs w:val="24"/>
          <w:lang w:val="en-GB" w:eastAsia="en-GB"/>
        </w:rPr>
        <w:t xml:space="preserve"> (John 1:1), and as a Christian community, we recognise reading as central to learning, reflection and spiritual growth.</w:t>
      </w:r>
    </w:p>
    <w:p w14:paraId="37D0E36D" w14:textId="77777777" w:rsidR="0004594A" w:rsidRPr="0004594A" w:rsidRDefault="0004594A" w:rsidP="0004594A">
      <w:pPr>
        <w:widowControl/>
        <w:autoSpaceDE/>
        <w:autoSpaceDN/>
        <w:spacing w:before="100" w:beforeAutospacing="1" w:after="100" w:afterAutospacing="1"/>
        <w:rPr>
          <w:rFonts w:ascii="Arial Rounded MT Bold" w:eastAsia="Times New Roman" w:hAnsi="Arial Rounded MT Bold" w:cs="Times New Roman"/>
          <w:color w:val="1F497D" w:themeColor="text2"/>
          <w:sz w:val="24"/>
          <w:szCs w:val="24"/>
          <w:lang w:val="en-GB" w:eastAsia="en-GB"/>
        </w:rPr>
      </w:pPr>
      <w:r w:rsidRPr="0004594A">
        <w:rPr>
          <w:rFonts w:ascii="Arial Rounded MT Bold" w:eastAsia="Times New Roman" w:hAnsi="Arial Rounded MT Bold" w:cs="Times New Roman"/>
          <w:color w:val="1F497D" w:themeColor="text2"/>
          <w:sz w:val="24"/>
          <w:szCs w:val="24"/>
          <w:lang w:val="en-GB" w:eastAsia="en-GB"/>
        </w:rPr>
        <w:t>Every child is a unique individual, made in the image of God (Genesis 1:27), and therefore deserving of rich, meaningful opportunities to become a confident and capable reader. Through reading, we aim to nurture curiosity, deepen understanding and enable all pupils to flourish academically, socially and spiritually (Psalm 119:105).</w:t>
      </w:r>
    </w:p>
    <w:p w14:paraId="2FF7B79F" w14:textId="2BD69C9D" w:rsidR="0004594A" w:rsidRPr="0004594A" w:rsidRDefault="0004594A" w:rsidP="0004594A">
      <w:pPr>
        <w:widowControl/>
        <w:autoSpaceDE/>
        <w:autoSpaceDN/>
        <w:spacing w:before="100" w:beforeAutospacing="1" w:after="100" w:afterAutospacing="1"/>
        <w:rPr>
          <w:rFonts w:ascii="Arial Rounded MT Bold" w:eastAsia="Times New Roman" w:hAnsi="Arial Rounded MT Bold" w:cs="Times New Roman"/>
          <w:color w:val="1F497D" w:themeColor="text2"/>
          <w:sz w:val="24"/>
          <w:szCs w:val="24"/>
          <w:lang w:val="en-GB" w:eastAsia="en-GB"/>
        </w:rPr>
      </w:pPr>
      <w:r w:rsidRPr="0004594A">
        <w:rPr>
          <w:rFonts w:ascii="Arial Rounded MT Bold" w:eastAsia="Times New Roman" w:hAnsi="Arial Rounded MT Bold" w:cs="Times New Roman"/>
          <w:color w:val="1F497D" w:themeColor="text2"/>
          <w:sz w:val="24"/>
          <w:szCs w:val="24"/>
          <w:lang w:val="en-GB" w:eastAsia="en-GB"/>
        </w:rPr>
        <w:t>Guided by our RISE values – Respect, Inspire, Support and Exceed – our reading curriculum is ambitious, inclusive and carefully sequenced so that all pupils, including the most vulnerable, make strong progress from their starting points. Reading is taught explicitly and systematically, enabling pupils to develop decoding, fluency, comprehension and a lifelong love of reading.</w:t>
      </w:r>
    </w:p>
    <w:p w14:paraId="4D4C1BB6" w14:textId="77777777" w:rsidR="0004594A" w:rsidRPr="0004594A" w:rsidRDefault="0004594A" w:rsidP="0004594A">
      <w:pPr>
        <w:widowControl/>
        <w:autoSpaceDE/>
        <w:autoSpaceDN/>
        <w:spacing w:before="100" w:beforeAutospacing="1" w:after="100" w:afterAutospacing="1"/>
        <w:outlineLvl w:val="1"/>
        <w:rPr>
          <w:rFonts w:ascii="Arial Rounded MT Bold" w:eastAsia="Times New Roman" w:hAnsi="Arial Rounded MT Bold" w:cs="Times New Roman"/>
          <w:color w:val="1F497D" w:themeColor="text2"/>
          <w:sz w:val="36"/>
          <w:szCs w:val="36"/>
          <w:u w:val="single"/>
          <w:lang w:val="en-GB" w:eastAsia="en-GB"/>
        </w:rPr>
      </w:pPr>
      <w:r w:rsidRPr="0004594A">
        <w:rPr>
          <w:rFonts w:ascii="Arial Rounded MT Bold" w:eastAsia="Times New Roman" w:hAnsi="Arial Rounded MT Bold" w:cs="Times New Roman"/>
          <w:color w:val="1F497D" w:themeColor="text2"/>
          <w:sz w:val="36"/>
          <w:szCs w:val="36"/>
          <w:u w:val="single"/>
          <w:lang w:val="en-GB" w:eastAsia="en-GB"/>
        </w:rPr>
        <w:t>Our Vision for Our Children</w:t>
      </w:r>
    </w:p>
    <w:p w14:paraId="7BD003DC" w14:textId="77777777" w:rsidR="0004594A" w:rsidRPr="0004594A" w:rsidRDefault="0004594A" w:rsidP="0004594A">
      <w:pPr>
        <w:widowControl/>
        <w:autoSpaceDE/>
        <w:autoSpaceDN/>
        <w:spacing w:before="100" w:beforeAutospacing="1" w:after="100" w:afterAutospacing="1"/>
        <w:rPr>
          <w:rFonts w:ascii="Arial Rounded MT Bold" w:eastAsia="Times New Roman" w:hAnsi="Arial Rounded MT Bold" w:cs="Times New Roman"/>
          <w:color w:val="1F497D" w:themeColor="text2"/>
          <w:sz w:val="24"/>
          <w:szCs w:val="24"/>
          <w:lang w:val="en-GB" w:eastAsia="en-GB"/>
        </w:rPr>
      </w:pPr>
      <w:r w:rsidRPr="0004594A">
        <w:rPr>
          <w:rFonts w:ascii="Arial Rounded MT Bold" w:eastAsia="Times New Roman" w:hAnsi="Arial Rounded MT Bold" w:cs="Times New Roman"/>
          <w:color w:val="1F497D" w:themeColor="text2"/>
          <w:sz w:val="24"/>
          <w:szCs w:val="24"/>
          <w:lang w:val="en-GB" w:eastAsia="en-GB"/>
        </w:rPr>
        <w:t>At St Mary’s, we want all pupils to:</w:t>
      </w:r>
    </w:p>
    <w:p w14:paraId="7630FA97" w14:textId="77777777" w:rsidR="0004594A" w:rsidRPr="0004594A" w:rsidRDefault="0004594A" w:rsidP="0004594A">
      <w:pPr>
        <w:widowControl/>
        <w:autoSpaceDE/>
        <w:autoSpaceDN/>
        <w:spacing w:before="100" w:beforeAutospacing="1" w:after="100" w:afterAutospacing="1"/>
        <w:rPr>
          <w:rFonts w:ascii="Arial Rounded MT Bold" w:eastAsia="Times New Roman" w:hAnsi="Arial Rounded MT Bold" w:cs="Times New Roman"/>
          <w:color w:val="1F497D" w:themeColor="text2"/>
          <w:sz w:val="24"/>
          <w:szCs w:val="24"/>
          <w:lang w:val="en-GB" w:eastAsia="en-GB"/>
        </w:rPr>
      </w:pPr>
      <w:r w:rsidRPr="0004594A">
        <w:rPr>
          <w:rFonts w:ascii="Arial Rounded MT Bold" w:eastAsia="Times New Roman" w:hAnsi="Arial Rounded MT Bold" w:cs="Times New Roman"/>
          <w:color w:val="1F497D" w:themeColor="text2"/>
          <w:sz w:val="24"/>
          <w:szCs w:val="24"/>
          <w:lang w:val="en-GB" w:eastAsia="en-GB"/>
        </w:rPr>
        <w:t xml:space="preserve">Respect reading as a vital life skill and source of enjoyment, recognising reading </w:t>
      </w:r>
      <w:proofErr w:type="gramStart"/>
      <w:r w:rsidRPr="0004594A">
        <w:rPr>
          <w:rFonts w:ascii="Arial Rounded MT Bold" w:eastAsia="Times New Roman" w:hAnsi="Arial Rounded MT Bold" w:cs="Times New Roman"/>
          <w:color w:val="1F497D" w:themeColor="text2"/>
          <w:sz w:val="24"/>
          <w:szCs w:val="24"/>
          <w:lang w:val="en-GB" w:eastAsia="en-GB"/>
        </w:rPr>
        <w:t>as a way to</w:t>
      </w:r>
      <w:proofErr w:type="gramEnd"/>
      <w:r w:rsidRPr="0004594A">
        <w:rPr>
          <w:rFonts w:ascii="Arial Rounded MT Bold" w:eastAsia="Times New Roman" w:hAnsi="Arial Rounded MT Bold" w:cs="Times New Roman"/>
          <w:color w:val="1F497D" w:themeColor="text2"/>
          <w:sz w:val="24"/>
          <w:szCs w:val="24"/>
          <w:lang w:val="en-GB" w:eastAsia="en-GB"/>
        </w:rPr>
        <w:t xml:space="preserve"> explore the world God has created, develop understanding and grow in wisdom (Psalm 19:1–4).</w:t>
      </w:r>
    </w:p>
    <w:p w14:paraId="500A73CE" w14:textId="77777777" w:rsidR="0004594A" w:rsidRPr="0004594A" w:rsidRDefault="0004594A" w:rsidP="0004594A">
      <w:pPr>
        <w:widowControl/>
        <w:autoSpaceDE/>
        <w:autoSpaceDN/>
        <w:spacing w:before="100" w:beforeAutospacing="1" w:after="100" w:afterAutospacing="1"/>
        <w:rPr>
          <w:rFonts w:ascii="Arial Rounded MT Bold" w:eastAsia="Times New Roman" w:hAnsi="Arial Rounded MT Bold" w:cs="Times New Roman"/>
          <w:color w:val="1F497D" w:themeColor="text2"/>
          <w:sz w:val="24"/>
          <w:szCs w:val="24"/>
          <w:lang w:val="en-GB" w:eastAsia="en-GB"/>
        </w:rPr>
      </w:pPr>
      <w:r w:rsidRPr="0004594A">
        <w:rPr>
          <w:rFonts w:ascii="Arial Rounded MT Bold" w:eastAsia="Times New Roman" w:hAnsi="Arial Rounded MT Bold" w:cs="Times New Roman"/>
          <w:color w:val="1F497D" w:themeColor="text2"/>
          <w:sz w:val="24"/>
          <w:szCs w:val="24"/>
          <w:lang w:val="en-GB" w:eastAsia="en-GB"/>
        </w:rPr>
        <w:t>Be inspired to read widely and often, developing a love of books and texts, building imagination, empathy and vocabulary, and recognising that God equips them with the ability to learn, grow and understand (Philippians 2:13).</w:t>
      </w:r>
    </w:p>
    <w:p w14:paraId="3C0996E7" w14:textId="77777777" w:rsidR="0004594A" w:rsidRPr="0004594A" w:rsidRDefault="0004594A" w:rsidP="0004594A">
      <w:pPr>
        <w:widowControl/>
        <w:autoSpaceDE/>
        <w:autoSpaceDN/>
        <w:spacing w:before="100" w:beforeAutospacing="1" w:after="100" w:afterAutospacing="1"/>
        <w:rPr>
          <w:rFonts w:ascii="Arial Rounded MT Bold" w:eastAsia="Times New Roman" w:hAnsi="Arial Rounded MT Bold" w:cs="Times New Roman"/>
          <w:color w:val="1F497D" w:themeColor="text2"/>
          <w:sz w:val="24"/>
          <w:szCs w:val="24"/>
          <w:lang w:val="en-GB" w:eastAsia="en-GB"/>
        </w:rPr>
      </w:pPr>
      <w:r w:rsidRPr="0004594A">
        <w:rPr>
          <w:rFonts w:ascii="Arial Rounded MT Bold" w:eastAsia="Times New Roman" w:hAnsi="Arial Rounded MT Bold" w:cs="Times New Roman"/>
          <w:color w:val="1F497D" w:themeColor="text2"/>
          <w:sz w:val="24"/>
          <w:szCs w:val="24"/>
          <w:lang w:val="en-GB" w:eastAsia="en-GB"/>
        </w:rPr>
        <w:t>Be supported to become confident and fluent readers, understanding that reading development takes time and practice, and learning within a safe, nurturing environment where all children are encouraged and valued (Proverbs 16:3).</w:t>
      </w:r>
    </w:p>
    <w:p w14:paraId="56EEF96D" w14:textId="77777777" w:rsidR="0004594A" w:rsidRPr="0004594A" w:rsidRDefault="0004594A" w:rsidP="0004594A">
      <w:pPr>
        <w:widowControl/>
        <w:autoSpaceDE/>
        <w:autoSpaceDN/>
        <w:spacing w:before="100" w:beforeAutospacing="1" w:after="100" w:afterAutospacing="1"/>
        <w:rPr>
          <w:rFonts w:ascii="Arial Rounded MT Bold" w:eastAsia="Times New Roman" w:hAnsi="Arial Rounded MT Bold" w:cs="Times New Roman"/>
          <w:color w:val="1F497D" w:themeColor="text2"/>
          <w:sz w:val="24"/>
          <w:szCs w:val="24"/>
          <w:lang w:val="en-GB" w:eastAsia="en-GB"/>
        </w:rPr>
      </w:pPr>
      <w:r w:rsidRPr="0004594A">
        <w:rPr>
          <w:rFonts w:ascii="Arial Rounded MT Bold" w:eastAsia="Times New Roman" w:hAnsi="Arial Rounded MT Bold" w:cs="Times New Roman"/>
          <w:color w:val="1F497D" w:themeColor="text2"/>
          <w:sz w:val="24"/>
          <w:szCs w:val="24"/>
          <w:lang w:val="en-GB" w:eastAsia="en-GB"/>
        </w:rPr>
        <w:t>Be challenged to exceed expectations, developing strong comprehension skills, reading with increasing independence and depth, and applying reading skills across the curriculum and in real-life contexts (Colossians 1:17).</w:t>
      </w:r>
    </w:p>
    <w:p w14:paraId="28E3BED0" w14:textId="77777777" w:rsidR="0004594A" w:rsidRPr="0004594A" w:rsidRDefault="0004594A" w:rsidP="0004594A">
      <w:pPr>
        <w:widowControl/>
        <w:autoSpaceDE/>
        <w:autoSpaceDN/>
        <w:spacing w:before="100" w:beforeAutospacing="1" w:after="100" w:afterAutospacing="1"/>
        <w:rPr>
          <w:rFonts w:ascii="Arial Rounded MT Bold" w:eastAsia="Times New Roman" w:hAnsi="Arial Rounded MT Bold" w:cs="Times New Roman"/>
          <w:color w:val="1F497D" w:themeColor="text2"/>
          <w:sz w:val="24"/>
          <w:szCs w:val="24"/>
          <w:lang w:val="en-GB" w:eastAsia="en-GB"/>
        </w:rPr>
      </w:pPr>
      <w:r w:rsidRPr="0004594A">
        <w:rPr>
          <w:rFonts w:ascii="Arial Rounded MT Bold" w:eastAsia="Times New Roman" w:hAnsi="Arial Rounded MT Bold" w:cs="Times New Roman"/>
          <w:color w:val="1F497D" w:themeColor="text2"/>
          <w:sz w:val="24"/>
          <w:szCs w:val="24"/>
          <w:lang w:val="en-GB" w:eastAsia="en-GB"/>
        </w:rPr>
        <w:t>Develop secure decoding and word-reading skills, alongside fluency and expressive reading, so they can focus on meaning and understanding.</w:t>
      </w:r>
    </w:p>
    <w:p w14:paraId="441C00D6" w14:textId="77777777" w:rsidR="0004594A" w:rsidRPr="0004594A" w:rsidRDefault="0004594A" w:rsidP="0004594A">
      <w:pPr>
        <w:widowControl/>
        <w:autoSpaceDE/>
        <w:autoSpaceDN/>
        <w:spacing w:before="100" w:beforeAutospacing="1" w:after="100" w:afterAutospacing="1"/>
        <w:rPr>
          <w:rFonts w:ascii="Arial Rounded MT Bold" w:eastAsia="Times New Roman" w:hAnsi="Arial Rounded MT Bold" w:cs="Times New Roman"/>
          <w:color w:val="1F497D" w:themeColor="text2"/>
          <w:sz w:val="24"/>
          <w:szCs w:val="24"/>
          <w:lang w:val="en-GB" w:eastAsia="en-GB"/>
        </w:rPr>
      </w:pPr>
      <w:r w:rsidRPr="0004594A">
        <w:rPr>
          <w:rFonts w:ascii="Arial Rounded MT Bold" w:eastAsia="Times New Roman" w:hAnsi="Arial Rounded MT Bold" w:cs="Times New Roman"/>
          <w:color w:val="1F497D" w:themeColor="text2"/>
          <w:sz w:val="24"/>
          <w:szCs w:val="24"/>
          <w:lang w:val="en-GB" w:eastAsia="en-GB"/>
        </w:rPr>
        <w:t>As a Christian community, we value relationships and communication, encouraging pupils to reflect, discuss and respond thoughtfully to what they read, using language that builds others up (Ephesians 4:29).</w:t>
      </w:r>
    </w:p>
    <w:p w14:paraId="0158F254" w14:textId="77777777" w:rsidR="0004594A" w:rsidRPr="0004594A" w:rsidRDefault="0004594A" w:rsidP="0004594A">
      <w:pPr>
        <w:widowControl/>
        <w:autoSpaceDE/>
        <w:autoSpaceDN/>
        <w:spacing w:before="100" w:beforeAutospacing="1" w:after="100" w:afterAutospacing="1"/>
        <w:rPr>
          <w:rFonts w:ascii="Arial Rounded MT Bold" w:eastAsia="Times New Roman" w:hAnsi="Arial Rounded MT Bold" w:cs="Times New Roman"/>
          <w:color w:val="1F497D" w:themeColor="text2"/>
          <w:sz w:val="24"/>
          <w:szCs w:val="24"/>
          <w:lang w:val="en-GB" w:eastAsia="en-GB"/>
        </w:rPr>
      </w:pPr>
      <w:r w:rsidRPr="0004594A">
        <w:rPr>
          <w:rFonts w:ascii="Arial Rounded MT Bold" w:eastAsia="Times New Roman" w:hAnsi="Arial Rounded MT Bold" w:cs="Times New Roman"/>
          <w:color w:val="1F497D" w:themeColor="text2"/>
          <w:sz w:val="24"/>
          <w:szCs w:val="24"/>
          <w:lang w:val="en-GB" w:eastAsia="en-GB"/>
        </w:rPr>
        <w:t>Our vision is that every child will leave St Mary’s as a confident, fluent and thoughtful reader who uses their God-given gifts wisely, equipped with the skills and attitudes needed to engage positively with the world and live as salt and light (Matthew 5:13–16).</w:t>
      </w:r>
    </w:p>
    <w:p w14:paraId="4C553929" w14:textId="6342F2B9" w:rsidR="0004594A" w:rsidRPr="0004594A" w:rsidRDefault="0004594A" w:rsidP="0004594A">
      <w:pPr>
        <w:widowControl/>
        <w:autoSpaceDE/>
        <w:autoSpaceDN/>
        <w:rPr>
          <w:rFonts w:ascii="Arial Rounded MT Bold" w:eastAsia="Times New Roman" w:hAnsi="Arial Rounded MT Bold" w:cs="Times New Roman"/>
          <w:color w:val="1F497D" w:themeColor="text2"/>
          <w:sz w:val="24"/>
          <w:szCs w:val="24"/>
          <w:lang w:val="en-GB" w:eastAsia="en-GB"/>
        </w:rPr>
      </w:pPr>
    </w:p>
    <w:p w14:paraId="7C7EC005" w14:textId="77777777" w:rsidR="0004594A" w:rsidRPr="0004594A" w:rsidRDefault="0004594A" w:rsidP="0004594A">
      <w:pPr>
        <w:widowControl/>
        <w:autoSpaceDE/>
        <w:autoSpaceDN/>
        <w:spacing w:before="100" w:beforeAutospacing="1" w:after="100" w:afterAutospacing="1"/>
        <w:outlineLvl w:val="1"/>
        <w:rPr>
          <w:rFonts w:ascii="Arial Rounded MT Bold" w:eastAsia="Times New Roman" w:hAnsi="Arial Rounded MT Bold" w:cs="Times New Roman"/>
          <w:color w:val="1F497D" w:themeColor="text2"/>
          <w:sz w:val="36"/>
          <w:szCs w:val="36"/>
          <w:u w:val="single"/>
          <w:lang w:val="en-GB" w:eastAsia="en-GB"/>
        </w:rPr>
      </w:pPr>
      <w:r w:rsidRPr="0004594A">
        <w:rPr>
          <w:rFonts w:ascii="Arial Rounded MT Bold" w:eastAsia="Times New Roman" w:hAnsi="Arial Rounded MT Bold" w:cs="Times New Roman"/>
          <w:color w:val="1F497D" w:themeColor="text2"/>
          <w:sz w:val="36"/>
          <w:szCs w:val="36"/>
          <w:u w:val="single"/>
          <w:lang w:val="en-GB" w:eastAsia="en-GB"/>
        </w:rPr>
        <w:lastRenderedPageBreak/>
        <w:t>Aims</w:t>
      </w:r>
    </w:p>
    <w:p w14:paraId="25997B3A" w14:textId="77777777" w:rsidR="0004594A" w:rsidRPr="0004594A" w:rsidRDefault="0004594A" w:rsidP="0004594A">
      <w:pPr>
        <w:widowControl/>
        <w:autoSpaceDE/>
        <w:autoSpaceDN/>
        <w:spacing w:before="100" w:beforeAutospacing="1" w:after="100" w:afterAutospacing="1"/>
        <w:rPr>
          <w:rFonts w:ascii="Arial Rounded MT Bold" w:eastAsia="Times New Roman" w:hAnsi="Arial Rounded MT Bold" w:cs="Times New Roman"/>
          <w:color w:val="1F497D" w:themeColor="text2"/>
          <w:sz w:val="24"/>
          <w:szCs w:val="24"/>
          <w:lang w:val="en-GB" w:eastAsia="en-GB"/>
        </w:rPr>
      </w:pPr>
      <w:r w:rsidRPr="0004594A">
        <w:rPr>
          <w:rFonts w:ascii="Arial Rounded MT Bold" w:eastAsia="Times New Roman" w:hAnsi="Arial Rounded MT Bold" w:cs="Times New Roman"/>
          <w:color w:val="1F497D" w:themeColor="text2"/>
          <w:sz w:val="24"/>
          <w:szCs w:val="24"/>
          <w:lang w:val="en-GB" w:eastAsia="en-GB"/>
        </w:rPr>
        <w:t>Through the teaching of reading, we aim to ensure that all pupils:</w:t>
      </w:r>
    </w:p>
    <w:p w14:paraId="0C1919D8" w14:textId="77777777" w:rsidR="0004594A" w:rsidRPr="0004594A" w:rsidRDefault="0004594A" w:rsidP="0004594A">
      <w:pPr>
        <w:widowControl/>
        <w:numPr>
          <w:ilvl w:val="0"/>
          <w:numId w:val="20"/>
        </w:numPr>
        <w:autoSpaceDE/>
        <w:autoSpaceDN/>
        <w:spacing w:before="100" w:beforeAutospacing="1" w:after="100" w:afterAutospacing="1"/>
        <w:rPr>
          <w:rFonts w:ascii="Arial Rounded MT Bold" w:eastAsia="Times New Roman" w:hAnsi="Arial Rounded MT Bold" w:cs="Times New Roman"/>
          <w:color w:val="1F497D" w:themeColor="text2"/>
          <w:sz w:val="24"/>
          <w:szCs w:val="24"/>
          <w:lang w:val="en-GB" w:eastAsia="en-GB"/>
        </w:rPr>
      </w:pPr>
      <w:r w:rsidRPr="0004594A">
        <w:rPr>
          <w:rFonts w:ascii="Arial Rounded MT Bold" w:eastAsia="Times New Roman" w:hAnsi="Arial Rounded MT Bold" w:cs="Times New Roman"/>
          <w:color w:val="1F497D" w:themeColor="text2"/>
          <w:sz w:val="24"/>
          <w:szCs w:val="24"/>
          <w:lang w:val="en-GB" w:eastAsia="en-GB"/>
        </w:rPr>
        <w:t>Develop a love of reading and a positive attitude towards books and texts</w:t>
      </w:r>
    </w:p>
    <w:p w14:paraId="3A0128AB" w14:textId="77777777" w:rsidR="0004594A" w:rsidRPr="0004594A" w:rsidRDefault="0004594A" w:rsidP="0004594A">
      <w:pPr>
        <w:widowControl/>
        <w:numPr>
          <w:ilvl w:val="0"/>
          <w:numId w:val="20"/>
        </w:numPr>
        <w:autoSpaceDE/>
        <w:autoSpaceDN/>
        <w:spacing w:before="100" w:beforeAutospacing="1" w:after="100" w:afterAutospacing="1"/>
        <w:rPr>
          <w:rFonts w:ascii="Arial Rounded MT Bold" w:eastAsia="Times New Roman" w:hAnsi="Arial Rounded MT Bold" w:cs="Times New Roman"/>
          <w:color w:val="1F497D" w:themeColor="text2"/>
          <w:sz w:val="24"/>
          <w:szCs w:val="24"/>
          <w:lang w:val="en-GB" w:eastAsia="en-GB"/>
        </w:rPr>
      </w:pPr>
      <w:r w:rsidRPr="0004594A">
        <w:rPr>
          <w:rFonts w:ascii="Arial Rounded MT Bold" w:eastAsia="Times New Roman" w:hAnsi="Arial Rounded MT Bold" w:cs="Times New Roman"/>
          <w:color w:val="1F497D" w:themeColor="text2"/>
          <w:sz w:val="24"/>
          <w:szCs w:val="24"/>
          <w:lang w:val="en-GB" w:eastAsia="en-GB"/>
        </w:rPr>
        <w:t>Read fluently and accurately with good understanding</w:t>
      </w:r>
    </w:p>
    <w:p w14:paraId="5982009C" w14:textId="77777777" w:rsidR="0004594A" w:rsidRPr="0004594A" w:rsidRDefault="0004594A" w:rsidP="0004594A">
      <w:pPr>
        <w:widowControl/>
        <w:numPr>
          <w:ilvl w:val="0"/>
          <w:numId w:val="20"/>
        </w:numPr>
        <w:autoSpaceDE/>
        <w:autoSpaceDN/>
        <w:spacing w:before="100" w:beforeAutospacing="1" w:after="100" w:afterAutospacing="1"/>
        <w:rPr>
          <w:rFonts w:ascii="Arial Rounded MT Bold" w:eastAsia="Times New Roman" w:hAnsi="Arial Rounded MT Bold" w:cs="Times New Roman"/>
          <w:color w:val="1F497D" w:themeColor="text2"/>
          <w:sz w:val="24"/>
          <w:szCs w:val="24"/>
          <w:lang w:val="en-GB" w:eastAsia="en-GB"/>
        </w:rPr>
      </w:pPr>
      <w:r w:rsidRPr="0004594A">
        <w:rPr>
          <w:rFonts w:ascii="Arial Rounded MT Bold" w:eastAsia="Times New Roman" w:hAnsi="Arial Rounded MT Bold" w:cs="Times New Roman"/>
          <w:color w:val="1F497D" w:themeColor="text2"/>
          <w:sz w:val="24"/>
          <w:szCs w:val="24"/>
          <w:lang w:val="en-GB" w:eastAsia="en-GB"/>
        </w:rPr>
        <w:t>Develop strong comprehension skills, including inference, deduction and evaluation</w:t>
      </w:r>
    </w:p>
    <w:p w14:paraId="6B5E4E5D" w14:textId="77777777" w:rsidR="0004594A" w:rsidRPr="0004594A" w:rsidRDefault="0004594A" w:rsidP="0004594A">
      <w:pPr>
        <w:widowControl/>
        <w:numPr>
          <w:ilvl w:val="0"/>
          <w:numId w:val="20"/>
        </w:numPr>
        <w:autoSpaceDE/>
        <w:autoSpaceDN/>
        <w:spacing w:before="100" w:beforeAutospacing="1" w:after="100" w:afterAutospacing="1"/>
        <w:rPr>
          <w:rFonts w:ascii="Arial Rounded MT Bold" w:eastAsia="Times New Roman" w:hAnsi="Arial Rounded MT Bold" w:cs="Times New Roman"/>
          <w:color w:val="1F497D" w:themeColor="text2"/>
          <w:sz w:val="24"/>
          <w:szCs w:val="24"/>
          <w:lang w:val="en-GB" w:eastAsia="en-GB"/>
        </w:rPr>
      </w:pPr>
      <w:r w:rsidRPr="0004594A">
        <w:rPr>
          <w:rFonts w:ascii="Arial Rounded MT Bold" w:eastAsia="Times New Roman" w:hAnsi="Arial Rounded MT Bold" w:cs="Times New Roman"/>
          <w:color w:val="1F497D" w:themeColor="text2"/>
          <w:sz w:val="24"/>
          <w:szCs w:val="24"/>
          <w:lang w:val="en-GB" w:eastAsia="en-GB"/>
        </w:rPr>
        <w:t>Build a rich and varied vocabulary through exposure to high-quality texts</w:t>
      </w:r>
    </w:p>
    <w:p w14:paraId="1BF142FE" w14:textId="77777777" w:rsidR="0004594A" w:rsidRPr="0004594A" w:rsidRDefault="0004594A" w:rsidP="0004594A">
      <w:pPr>
        <w:widowControl/>
        <w:numPr>
          <w:ilvl w:val="0"/>
          <w:numId w:val="20"/>
        </w:numPr>
        <w:autoSpaceDE/>
        <w:autoSpaceDN/>
        <w:spacing w:before="100" w:beforeAutospacing="1" w:after="100" w:afterAutospacing="1"/>
        <w:rPr>
          <w:rFonts w:ascii="Arial Rounded MT Bold" w:eastAsia="Times New Roman" w:hAnsi="Arial Rounded MT Bold" w:cs="Times New Roman"/>
          <w:color w:val="1F497D" w:themeColor="text2"/>
          <w:sz w:val="24"/>
          <w:szCs w:val="24"/>
          <w:lang w:val="en-GB" w:eastAsia="en-GB"/>
        </w:rPr>
      </w:pPr>
      <w:r w:rsidRPr="0004594A">
        <w:rPr>
          <w:rFonts w:ascii="Arial Rounded MT Bold" w:eastAsia="Times New Roman" w:hAnsi="Arial Rounded MT Bold" w:cs="Times New Roman"/>
          <w:color w:val="1F497D" w:themeColor="text2"/>
          <w:sz w:val="24"/>
          <w:szCs w:val="24"/>
          <w:lang w:val="en-GB" w:eastAsia="en-GB"/>
        </w:rPr>
        <w:t>Develop secure phonics and decoding skills</w:t>
      </w:r>
    </w:p>
    <w:p w14:paraId="11A3D1D5" w14:textId="77777777" w:rsidR="0004594A" w:rsidRPr="0004594A" w:rsidRDefault="0004594A" w:rsidP="0004594A">
      <w:pPr>
        <w:widowControl/>
        <w:numPr>
          <w:ilvl w:val="0"/>
          <w:numId w:val="20"/>
        </w:numPr>
        <w:autoSpaceDE/>
        <w:autoSpaceDN/>
        <w:spacing w:before="100" w:beforeAutospacing="1" w:after="100" w:afterAutospacing="1"/>
        <w:rPr>
          <w:rFonts w:ascii="Arial Rounded MT Bold" w:eastAsia="Times New Roman" w:hAnsi="Arial Rounded MT Bold" w:cs="Times New Roman"/>
          <w:color w:val="1F497D" w:themeColor="text2"/>
          <w:sz w:val="24"/>
          <w:szCs w:val="24"/>
          <w:lang w:val="en-GB" w:eastAsia="en-GB"/>
        </w:rPr>
      </w:pPr>
      <w:r w:rsidRPr="0004594A">
        <w:rPr>
          <w:rFonts w:ascii="Arial Rounded MT Bold" w:eastAsia="Times New Roman" w:hAnsi="Arial Rounded MT Bold" w:cs="Times New Roman"/>
          <w:color w:val="1F497D" w:themeColor="text2"/>
          <w:sz w:val="24"/>
          <w:szCs w:val="24"/>
          <w:lang w:val="en-GB" w:eastAsia="en-GB"/>
        </w:rPr>
        <w:t>Read widely across fiction, non-fiction and poetry</w:t>
      </w:r>
    </w:p>
    <w:p w14:paraId="54B59DC3" w14:textId="77777777" w:rsidR="0004594A" w:rsidRPr="0004594A" w:rsidRDefault="0004594A" w:rsidP="0004594A">
      <w:pPr>
        <w:widowControl/>
        <w:numPr>
          <w:ilvl w:val="0"/>
          <w:numId w:val="20"/>
        </w:numPr>
        <w:autoSpaceDE/>
        <w:autoSpaceDN/>
        <w:spacing w:before="100" w:beforeAutospacing="1" w:after="100" w:afterAutospacing="1"/>
        <w:rPr>
          <w:rFonts w:ascii="Arial Rounded MT Bold" w:eastAsia="Times New Roman" w:hAnsi="Arial Rounded MT Bold" w:cs="Times New Roman"/>
          <w:color w:val="1F497D" w:themeColor="text2"/>
          <w:sz w:val="24"/>
          <w:szCs w:val="24"/>
          <w:lang w:val="en-GB" w:eastAsia="en-GB"/>
        </w:rPr>
      </w:pPr>
      <w:r w:rsidRPr="0004594A">
        <w:rPr>
          <w:rFonts w:ascii="Arial Rounded MT Bold" w:eastAsia="Times New Roman" w:hAnsi="Arial Rounded MT Bold" w:cs="Times New Roman"/>
          <w:color w:val="1F497D" w:themeColor="text2"/>
          <w:sz w:val="24"/>
          <w:szCs w:val="24"/>
          <w:lang w:val="en-GB" w:eastAsia="en-GB"/>
        </w:rPr>
        <w:t>Apply reading skills across the wider curriculum</w:t>
      </w:r>
    </w:p>
    <w:p w14:paraId="56722352" w14:textId="77777777" w:rsidR="0004594A" w:rsidRPr="0004594A" w:rsidRDefault="0004594A" w:rsidP="0004594A">
      <w:pPr>
        <w:widowControl/>
        <w:numPr>
          <w:ilvl w:val="0"/>
          <w:numId w:val="20"/>
        </w:numPr>
        <w:autoSpaceDE/>
        <w:autoSpaceDN/>
        <w:spacing w:before="100" w:beforeAutospacing="1" w:after="100" w:afterAutospacing="1"/>
        <w:rPr>
          <w:rFonts w:ascii="Arial Rounded MT Bold" w:eastAsia="Times New Roman" w:hAnsi="Arial Rounded MT Bold" w:cs="Times New Roman"/>
          <w:color w:val="1F497D" w:themeColor="text2"/>
          <w:sz w:val="24"/>
          <w:szCs w:val="24"/>
          <w:lang w:val="en-GB" w:eastAsia="en-GB"/>
        </w:rPr>
      </w:pPr>
      <w:r w:rsidRPr="0004594A">
        <w:rPr>
          <w:rFonts w:ascii="Arial Rounded MT Bold" w:eastAsia="Times New Roman" w:hAnsi="Arial Rounded MT Bold" w:cs="Times New Roman"/>
          <w:color w:val="1F497D" w:themeColor="text2"/>
          <w:sz w:val="24"/>
          <w:szCs w:val="24"/>
          <w:lang w:val="en-GB" w:eastAsia="en-GB"/>
        </w:rPr>
        <w:t>Make strong progress from individual starting points, with high expectations for all pupils</w:t>
      </w:r>
    </w:p>
    <w:p w14:paraId="70BBEF56" w14:textId="0CB3B84B" w:rsidR="0004594A" w:rsidRPr="0004594A" w:rsidRDefault="0004594A" w:rsidP="0004594A">
      <w:pPr>
        <w:widowControl/>
        <w:numPr>
          <w:ilvl w:val="0"/>
          <w:numId w:val="20"/>
        </w:numPr>
        <w:autoSpaceDE/>
        <w:autoSpaceDN/>
        <w:spacing w:before="100" w:beforeAutospacing="1" w:after="100" w:afterAutospacing="1"/>
        <w:rPr>
          <w:rFonts w:ascii="Arial Rounded MT Bold" w:eastAsia="Times New Roman" w:hAnsi="Arial Rounded MT Bold" w:cs="Times New Roman"/>
          <w:color w:val="1F497D" w:themeColor="text2"/>
          <w:sz w:val="24"/>
          <w:szCs w:val="24"/>
          <w:lang w:val="en-GB" w:eastAsia="en-GB"/>
        </w:rPr>
      </w:pPr>
      <w:r w:rsidRPr="0004594A">
        <w:rPr>
          <w:rFonts w:ascii="Arial Rounded MT Bold" w:eastAsia="Times New Roman" w:hAnsi="Arial Rounded MT Bold" w:cs="Times New Roman"/>
          <w:color w:val="1F497D" w:themeColor="text2"/>
          <w:sz w:val="24"/>
          <w:szCs w:val="24"/>
          <w:lang w:val="en-GB" w:eastAsia="en-GB"/>
        </w:rPr>
        <w:t>Learn to discuss, reflect on and respond to texts respectfully and thoughtfully</w:t>
      </w:r>
    </w:p>
    <w:p w14:paraId="74D9AAC1" w14:textId="77777777" w:rsidR="0004594A" w:rsidRPr="0004594A" w:rsidRDefault="0004594A" w:rsidP="0004594A">
      <w:pPr>
        <w:widowControl/>
        <w:autoSpaceDE/>
        <w:autoSpaceDN/>
        <w:spacing w:before="100" w:beforeAutospacing="1" w:after="100" w:afterAutospacing="1"/>
        <w:outlineLvl w:val="1"/>
        <w:rPr>
          <w:rFonts w:ascii="Arial Rounded MT Bold" w:eastAsia="Times New Roman" w:hAnsi="Arial Rounded MT Bold" w:cs="Times New Roman"/>
          <w:color w:val="1F497D" w:themeColor="text2"/>
          <w:sz w:val="36"/>
          <w:szCs w:val="36"/>
          <w:u w:val="single"/>
          <w:lang w:val="en-GB" w:eastAsia="en-GB"/>
        </w:rPr>
      </w:pPr>
      <w:r w:rsidRPr="0004594A">
        <w:rPr>
          <w:rFonts w:ascii="Arial Rounded MT Bold" w:eastAsia="Times New Roman" w:hAnsi="Arial Rounded MT Bold" w:cs="Times New Roman"/>
          <w:color w:val="1F497D" w:themeColor="text2"/>
          <w:sz w:val="36"/>
          <w:szCs w:val="36"/>
          <w:u w:val="single"/>
          <w:lang w:val="en-GB" w:eastAsia="en-GB"/>
        </w:rPr>
        <w:t>Why Is Reading Important?</w:t>
      </w:r>
    </w:p>
    <w:p w14:paraId="5D789956" w14:textId="77777777" w:rsidR="0004594A" w:rsidRPr="0004594A" w:rsidRDefault="0004594A" w:rsidP="0004594A">
      <w:pPr>
        <w:widowControl/>
        <w:autoSpaceDE/>
        <w:autoSpaceDN/>
        <w:spacing w:before="100" w:beforeAutospacing="1" w:after="100" w:afterAutospacing="1"/>
        <w:rPr>
          <w:rFonts w:ascii="Arial Rounded MT Bold" w:eastAsia="Times New Roman" w:hAnsi="Arial Rounded MT Bold" w:cs="Times New Roman"/>
          <w:color w:val="1F497D" w:themeColor="text2"/>
          <w:sz w:val="24"/>
          <w:szCs w:val="24"/>
          <w:lang w:val="en-GB" w:eastAsia="en-GB"/>
        </w:rPr>
      </w:pPr>
      <w:r w:rsidRPr="0004594A">
        <w:rPr>
          <w:rFonts w:ascii="Arial Rounded MT Bold" w:eastAsia="Times New Roman" w:hAnsi="Arial Rounded MT Bold" w:cs="Times New Roman"/>
          <w:color w:val="1F497D" w:themeColor="text2"/>
          <w:sz w:val="24"/>
          <w:szCs w:val="24"/>
          <w:lang w:val="en-GB" w:eastAsia="en-GB"/>
        </w:rPr>
        <w:t>Reading is essential because it underpins all learning and enables pupils to access the full curriculum. At St Mary’s, reading is valued not only as a core subject, but as a lifelong skill that shapes understanding, character and opportunity.</w:t>
      </w:r>
    </w:p>
    <w:p w14:paraId="769F4F61" w14:textId="77777777" w:rsidR="0004594A" w:rsidRPr="0004594A" w:rsidRDefault="0004594A" w:rsidP="0004594A">
      <w:pPr>
        <w:widowControl/>
        <w:autoSpaceDE/>
        <w:autoSpaceDN/>
        <w:spacing w:before="100" w:beforeAutospacing="1" w:after="100" w:afterAutospacing="1"/>
        <w:rPr>
          <w:rFonts w:ascii="Arial Rounded MT Bold" w:eastAsia="Times New Roman" w:hAnsi="Arial Rounded MT Bold" w:cs="Times New Roman"/>
          <w:color w:val="1F497D" w:themeColor="text2"/>
          <w:sz w:val="24"/>
          <w:szCs w:val="24"/>
          <w:lang w:val="en-GB" w:eastAsia="en-GB"/>
        </w:rPr>
      </w:pPr>
      <w:r w:rsidRPr="0004594A">
        <w:rPr>
          <w:rFonts w:ascii="Arial Rounded MT Bold" w:eastAsia="Times New Roman" w:hAnsi="Arial Rounded MT Bold" w:cs="Times New Roman"/>
          <w:color w:val="1F497D" w:themeColor="text2"/>
          <w:sz w:val="24"/>
          <w:szCs w:val="24"/>
          <w:lang w:val="en-GB" w:eastAsia="en-GB"/>
        </w:rPr>
        <w:t>Reading is important because it:</w:t>
      </w:r>
    </w:p>
    <w:p w14:paraId="58B545F5" w14:textId="77777777" w:rsidR="0004594A" w:rsidRPr="0004594A" w:rsidRDefault="0004594A" w:rsidP="0004594A">
      <w:pPr>
        <w:widowControl/>
        <w:autoSpaceDE/>
        <w:autoSpaceDN/>
        <w:spacing w:before="100" w:beforeAutospacing="1" w:after="100" w:afterAutospacing="1"/>
        <w:rPr>
          <w:rFonts w:ascii="Arial Rounded MT Bold" w:eastAsia="Times New Roman" w:hAnsi="Arial Rounded MT Bold" w:cs="Times New Roman"/>
          <w:color w:val="1F497D" w:themeColor="text2"/>
          <w:sz w:val="24"/>
          <w:szCs w:val="24"/>
          <w:lang w:val="en-GB" w:eastAsia="en-GB"/>
        </w:rPr>
      </w:pPr>
      <w:r w:rsidRPr="0004594A">
        <w:rPr>
          <w:rFonts w:ascii="Arial Rounded MT Bold" w:eastAsia="Times New Roman" w:hAnsi="Arial Rounded MT Bold" w:cs="Times New Roman"/>
          <w:color w:val="1F497D" w:themeColor="text2"/>
          <w:sz w:val="24"/>
          <w:szCs w:val="24"/>
          <w:lang w:val="en-GB" w:eastAsia="en-GB"/>
        </w:rPr>
        <w:t>Develops communication and language skills</w:t>
      </w:r>
      <w:r w:rsidRPr="0004594A">
        <w:rPr>
          <w:rFonts w:ascii="Arial Rounded MT Bold" w:eastAsia="Times New Roman" w:hAnsi="Arial Rounded MT Bold" w:cs="Times New Roman"/>
          <w:color w:val="1F497D" w:themeColor="text2"/>
          <w:sz w:val="24"/>
          <w:szCs w:val="24"/>
          <w:lang w:val="en-GB" w:eastAsia="en-GB"/>
        </w:rPr>
        <w:br/>
        <w:t>Reading exposes pupils to rich vocabulary, sentence structures and ideas, supporting speaking, listening and writing.</w:t>
      </w:r>
    </w:p>
    <w:p w14:paraId="3D499C73" w14:textId="77777777" w:rsidR="0004594A" w:rsidRPr="0004594A" w:rsidRDefault="0004594A" w:rsidP="0004594A">
      <w:pPr>
        <w:widowControl/>
        <w:autoSpaceDE/>
        <w:autoSpaceDN/>
        <w:spacing w:before="100" w:beforeAutospacing="1" w:after="100" w:afterAutospacing="1"/>
        <w:rPr>
          <w:rFonts w:ascii="Arial Rounded MT Bold" w:eastAsia="Times New Roman" w:hAnsi="Arial Rounded MT Bold" w:cs="Times New Roman"/>
          <w:color w:val="1F497D" w:themeColor="text2"/>
          <w:sz w:val="24"/>
          <w:szCs w:val="24"/>
          <w:lang w:val="en-GB" w:eastAsia="en-GB"/>
        </w:rPr>
      </w:pPr>
      <w:r w:rsidRPr="0004594A">
        <w:rPr>
          <w:rFonts w:ascii="Arial Rounded MT Bold" w:eastAsia="Times New Roman" w:hAnsi="Arial Rounded MT Bold" w:cs="Times New Roman"/>
          <w:color w:val="1F497D" w:themeColor="text2"/>
          <w:sz w:val="24"/>
          <w:szCs w:val="24"/>
          <w:lang w:val="en-GB" w:eastAsia="en-GB"/>
        </w:rPr>
        <w:t>Builds imagination, empathy and identity</w:t>
      </w:r>
      <w:r w:rsidRPr="0004594A">
        <w:rPr>
          <w:rFonts w:ascii="Arial Rounded MT Bold" w:eastAsia="Times New Roman" w:hAnsi="Arial Rounded MT Bold" w:cs="Times New Roman"/>
          <w:color w:val="1F497D" w:themeColor="text2"/>
          <w:sz w:val="24"/>
          <w:szCs w:val="24"/>
          <w:lang w:val="en-GB" w:eastAsia="en-GB"/>
        </w:rPr>
        <w:br/>
        <w:t>Through stories and texts, pupils explore different lives, cultures and viewpoints, developing empathy and self-understanding.</w:t>
      </w:r>
    </w:p>
    <w:p w14:paraId="4C03B674" w14:textId="77777777" w:rsidR="0004594A" w:rsidRPr="0004594A" w:rsidRDefault="0004594A" w:rsidP="0004594A">
      <w:pPr>
        <w:widowControl/>
        <w:autoSpaceDE/>
        <w:autoSpaceDN/>
        <w:spacing w:before="100" w:beforeAutospacing="1" w:after="100" w:afterAutospacing="1"/>
        <w:rPr>
          <w:rFonts w:ascii="Arial Rounded MT Bold" w:eastAsia="Times New Roman" w:hAnsi="Arial Rounded MT Bold" w:cs="Times New Roman"/>
          <w:color w:val="1F497D" w:themeColor="text2"/>
          <w:sz w:val="24"/>
          <w:szCs w:val="24"/>
          <w:lang w:val="en-GB" w:eastAsia="en-GB"/>
        </w:rPr>
      </w:pPr>
      <w:r w:rsidRPr="0004594A">
        <w:rPr>
          <w:rFonts w:ascii="Arial Rounded MT Bold" w:eastAsia="Times New Roman" w:hAnsi="Arial Rounded MT Bold" w:cs="Times New Roman"/>
          <w:color w:val="1F497D" w:themeColor="text2"/>
          <w:sz w:val="24"/>
          <w:szCs w:val="24"/>
          <w:lang w:val="en-GB" w:eastAsia="en-GB"/>
        </w:rPr>
        <w:t>Supports learning across the curriculum</w:t>
      </w:r>
      <w:r w:rsidRPr="0004594A">
        <w:rPr>
          <w:rFonts w:ascii="Arial Rounded MT Bold" w:eastAsia="Times New Roman" w:hAnsi="Arial Rounded MT Bold" w:cs="Times New Roman"/>
          <w:color w:val="1F497D" w:themeColor="text2"/>
          <w:sz w:val="24"/>
          <w:szCs w:val="24"/>
          <w:lang w:val="en-GB" w:eastAsia="en-GB"/>
        </w:rPr>
        <w:br/>
        <w:t>Reading enables pupils to access information, understand questions, follow instructions and deepen subject knowledge.</w:t>
      </w:r>
    </w:p>
    <w:p w14:paraId="457B4F57" w14:textId="77777777" w:rsidR="0004594A" w:rsidRPr="0004594A" w:rsidRDefault="0004594A" w:rsidP="0004594A">
      <w:pPr>
        <w:widowControl/>
        <w:autoSpaceDE/>
        <w:autoSpaceDN/>
        <w:spacing w:before="100" w:beforeAutospacing="1" w:after="100" w:afterAutospacing="1"/>
        <w:rPr>
          <w:rFonts w:ascii="Arial Rounded MT Bold" w:eastAsia="Times New Roman" w:hAnsi="Arial Rounded MT Bold" w:cs="Times New Roman"/>
          <w:color w:val="1F497D" w:themeColor="text2"/>
          <w:sz w:val="24"/>
          <w:szCs w:val="24"/>
          <w:lang w:val="en-GB" w:eastAsia="en-GB"/>
        </w:rPr>
      </w:pPr>
      <w:r w:rsidRPr="0004594A">
        <w:rPr>
          <w:rFonts w:ascii="Arial Rounded MT Bold" w:eastAsia="Times New Roman" w:hAnsi="Arial Rounded MT Bold" w:cs="Times New Roman"/>
          <w:color w:val="1F497D" w:themeColor="text2"/>
          <w:sz w:val="24"/>
          <w:szCs w:val="24"/>
          <w:lang w:val="en-GB" w:eastAsia="en-GB"/>
        </w:rPr>
        <w:t>Promotes equality and opportunity</w:t>
      </w:r>
      <w:r w:rsidRPr="0004594A">
        <w:rPr>
          <w:rFonts w:ascii="Arial Rounded MT Bold" w:eastAsia="Times New Roman" w:hAnsi="Arial Rounded MT Bold" w:cs="Times New Roman"/>
          <w:color w:val="1F497D" w:themeColor="text2"/>
          <w:sz w:val="24"/>
          <w:szCs w:val="24"/>
          <w:lang w:val="en-GB" w:eastAsia="en-GB"/>
        </w:rPr>
        <w:br/>
        <w:t>Strong reading skills open doors to future learning, employment and participation in society.</w:t>
      </w:r>
    </w:p>
    <w:p w14:paraId="269F9639" w14:textId="77777777" w:rsidR="0004594A" w:rsidRPr="0004594A" w:rsidRDefault="0004594A" w:rsidP="0004594A">
      <w:pPr>
        <w:widowControl/>
        <w:autoSpaceDE/>
        <w:autoSpaceDN/>
        <w:spacing w:before="100" w:beforeAutospacing="1" w:after="100" w:afterAutospacing="1"/>
        <w:rPr>
          <w:rFonts w:ascii="Arial Rounded MT Bold" w:eastAsia="Times New Roman" w:hAnsi="Arial Rounded MT Bold" w:cs="Times New Roman"/>
          <w:color w:val="1F497D" w:themeColor="text2"/>
          <w:sz w:val="24"/>
          <w:szCs w:val="24"/>
          <w:lang w:val="en-GB" w:eastAsia="en-GB"/>
        </w:rPr>
      </w:pPr>
      <w:r w:rsidRPr="0004594A">
        <w:rPr>
          <w:rFonts w:ascii="Arial Rounded MT Bold" w:eastAsia="Times New Roman" w:hAnsi="Arial Rounded MT Bold" w:cs="Times New Roman"/>
          <w:color w:val="1F497D" w:themeColor="text2"/>
          <w:sz w:val="24"/>
          <w:szCs w:val="24"/>
          <w:lang w:val="en-GB" w:eastAsia="en-GB"/>
        </w:rPr>
        <w:t>Encourages curiosity and a love of learning</w:t>
      </w:r>
      <w:r w:rsidRPr="0004594A">
        <w:rPr>
          <w:rFonts w:ascii="Arial Rounded MT Bold" w:eastAsia="Times New Roman" w:hAnsi="Arial Rounded MT Bold" w:cs="Times New Roman"/>
          <w:color w:val="1F497D" w:themeColor="text2"/>
          <w:sz w:val="24"/>
          <w:szCs w:val="24"/>
          <w:lang w:val="en-GB" w:eastAsia="en-GB"/>
        </w:rPr>
        <w:br/>
        <w:t>Reading fosters curiosity, independence and enjoyment, inspiring pupils to become lifelong learners.</w:t>
      </w:r>
    </w:p>
    <w:p w14:paraId="296E98B6" w14:textId="73737016" w:rsidR="0004594A" w:rsidRPr="0004594A" w:rsidRDefault="0004594A" w:rsidP="0004594A">
      <w:pPr>
        <w:widowControl/>
        <w:autoSpaceDE/>
        <w:autoSpaceDN/>
        <w:spacing w:before="100" w:beforeAutospacing="1" w:after="100" w:afterAutospacing="1"/>
        <w:rPr>
          <w:rFonts w:ascii="Arial Rounded MT Bold" w:eastAsia="Times New Roman" w:hAnsi="Arial Rounded MT Bold" w:cs="Times New Roman"/>
          <w:color w:val="1F497D" w:themeColor="text2"/>
          <w:sz w:val="24"/>
          <w:szCs w:val="24"/>
          <w:lang w:val="en-GB" w:eastAsia="en-GB"/>
        </w:rPr>
      </w:pPr>
      <w:r w:rsidRPr="0004594A">
        <w:rPr>
          <w:rFonts w:ascii="Arial Rounded MT Bold" w:eastAsia="Times New Roman" w:hAnsi="Arial Rounded MT Bold" w:cs="Times New Roman"/>
          <w:color w:val="1F497D" w:themeColor="text2"/>
          <w:sz w:val="24"/>
          <w:szCs w:val="24"/>
          <w:lang w:val="en-GB" w:eastAsia="en-GB"/>
        </w:rPr>
        <w:t>Reflects God’s gift of language</w:t>
      </w:r>
      <w:r w:rsidRPr="0004594A">
        <w:rPr>
          <w:rFonts w:ascii="Arial Rounded MT Bold" w:eastAsia="Times New Roman" w:hAnsi="Arial Rounded MT Bold" w:cs="Times New Roman"/>
          <w:color w:val="1F497D" w:themeColor="text2"/>
          <w:sz w:val="24"/>
          <w:szCs w:val="24"/>
          <w:lang w:val="en-GB" w:eastAsia="en-GB"/>
        </w:rPr>
        <w:br/>
        <w:t>Within a Christian vision, reading reflects the power of words to teach, inspire and transform, as seen throughout scripture.</w:t>
      </w:r>
    </w:p>
    <w:p w14:paraId="12E54B39" w14:textId="77777777" w:rsidR="0004594A" w:rsidRPr="0004594A" w:rsidRDefault="0004594A" w:rsidP="0004594A">
      <w:pPr>
        <w:widowControl/>
        <w:autoSpaceDE/>
        <w:autoSpaceDN/>
        <w:spacing w:before="100" w:beforeAutospacing="1" w:after="100" w:afterAutospacing="1"/>
        <w:outlineLvl w:val="1"/>
        <w:rPr>
          <w:rFonts w:ascii="Arial Rounded MT Bold" w:eastAsia="Times New Roman" w:hAnsi="Arial Rounded MT Bold" w:cs="Times New Roman"/>
          <w:color w:val="1F497D" w:themeColor="text2"/>
          <w:sz w:val="36"/>
          <w:szCs w:val="36"/>
          <w:u w:val="single"/>
          <w:lang w:val="en-GB" w:eastAsia="en-GB"/>
        </w:rPr>
      </w:pPr>
      <w:r w:rsidRPr="0004594A">
        <w:rPr>
          <w:rFonts w:ascii="Arial Rounded MT Bold" w:eastAsia="Times New Roman" w:hAnsi="Arial Rounded MT Bold" w:cs="Times New Roman"/>
          <w:color w:val="1F497D" w:themeColor="text2"/>
          <w:sz w:val="36"/>
          <w:szCs w:val="36"/>
          <w:u w:val="single"/>
          <w:lang w:val="en-GB" w:eastAsia="en-GB"/>
        </w:rPr>
        <w:t>How Reading Is Taught at St Mary’s</w:t>
      </w:r>
    </w:p>
    <w:p w14:paraId="018379AA" w14:textId="77777777" w:rsidR="0004594A" w:rsidRPr="0004594A" w:rsidRDefault="0004594A" w:rsidP="0004594A">
      <w:pPr>
        <w:widowControl/>
        <w:autoSpaceDE/>
        <w:autoSpaceDN/>
        <w:spacing w:before="100" w:beforeAutospacing="1" w:after="100" w:afterAutospacing="1"/>
        <w:rPr>
          <w:rFonts w:ascii="Arial Rounded MT Bold" w:eastAsia="Times New Roman" w:hAnsi="Arial Rounded MT Bold" w:cs="Times New Roman"/>
          <w:color w:val="1F497D" w:themeColor="text2"/>
          <w:sz w:val="24"/>
          <w:szCs w:val="24"/>
          <w:lang w:val="en-GB" w:eastAsia="en-GB"/>
        </w:rPr>
      </w:pPr>
      <w:r w:rsidRPr="0004594A">
        <w:rPr>
          <w:rFonts w:ascii="Arial Rounded MT Bold" w:eastAsia="Times New Roman" w:hAnsi="Arial Rounded MT Bold" w:cs="Times New Roman"/>
          <w:color w:val="1F497D" w:themeColor="text2"/>
          <w:sz w:val="24"/>
          <w:szCs w:val="24"/>
          <w:lang w:val="en-GB" w:eastAsia="en-GB"/>
        </w:rPr>
        <w:t>Reading at St Mary’s is taught through a carefully sequenced and coherent curriculum from EYFS to Year 6, aligned with the National Curriculum.</w:t>
      </w:r>
    </w:p>
    <w:p w14:paraId="2BDF2BD3" w14:textId="77777777" w:rsidR="0004594A" w:rsidRPr="0004594A" w:rsidRDefault="0004594A" w:rsidP="0004594A">
      <w:pPr>
        <w:widowControl/>
        <w:autoSpaceDE/>
        <w:autoSpaceDN/>
        <w:spacing w:before="100" w:beforeAutospacing="1" w:after="100" w:afterAutospacing="1"/>
        <w:outlineLvl w:val="2"/>
        <w:rPr>
          <w:rFonts w:ascii="Arial Rounded MT Bold" w:eastAsia="Times New Roman" w:hAnsi="Arial Rounded MT Bold" w:cs="Times New Roman"/>
          <w:color w:val="1F497D" w:themeColor="text2"/>
          <w:sz w:val="27"/>
          <w:szCs w:val="27"/>
          <w:lang w:val="en-GB" w:eastAsia="en-GB"/>
        </w:rPr>
      </w:pPr>
      <w:r w:rsidRPr="0004594A">
        <w:rPr>
          <w:rFonts w:ascii="Arial Rounded MT Bold" w:eastAsia="Times New Roman" w:hAnsi="Arial Rounded MT Bold" w:cs="Times New Roman"/>
          <w:color w:val="1F497D" w:themeColor="text2"/>
          <w:sz w:val="27"/>
          <w:szCs w:val="27"/>
          <w:lang w:val="en-GB" w:eastAsia="en-GB"/>
        </w:rPr>
        <w:t>Early Reading and Phonics</w:t>
      </w:r>
    </w:p>
    <w:p w14:paraId="2BA118EB" w14:textId="77777777" w:rsidR="0004594A" w:rsidRPr="0004594A" w:rsidRDefault="0004594A" w:rsidP="0004594A">
      <w:pPr>
        <w:widowControl/>
        <w:numPr>
          <w:ilvl w:val="0"/>
          <w:numId w:val="21"/>
        </w:numPr>
        <w:autoSpaceDE/>
        <w:autoSpaceDN/>
        <w:spacing w:before="100" w:beforeAutospacing="1" w:after="100" w:afterAutospacing="1"/>
        <w:rPr>
          <w:rFonts w:ascii="Arial Rounded MT Bold" w:eastAsia="Times New Roman" w:hAnsi="Arial Rounded MT Bold" w:cs="Times New Roman"/>
          <w:color w:val="1F497D" w:themeColor="text2"/>
          <w:sz w:val="24"/>
          <w:szCs w:val="24"/>
          <w:lang w:val="en-GB" w:eastAsia="en-GB"/>
        </w:rPr>
      </w:pPr>
      <w:r w:rsidRPr="0004594A">
        <w:rPr>
          <w:rFonts w:ascii="Arial Rounded MT Bold" w:eastAsia="Times New Roman" w:hAnsi="Arial Rounded MT Bold" w:cs="Times New Roman"/>
          <w:color w:val="1F497D" w:themeColor="text2"/>
          <w:sz w:val="24"/>
          <w:szCs w:val="24"/>
          <w:lang w:val="en-GB" w:eastAsia="en-GB"/>
        </w:rPr>
        <w:lastRenderedPageBreak/>
        <w:t>A systematic, synthetic phonics programme is used from EYFS</w:t>
      </w:r>
    </w:p>
    <w:p w14:paraId="5E45B77D" w14:textId="77777777" w:rsidR="0004594A" w:rsidRPr="0004594A" w:rsidRDefault="0004594A" w:rsidP="0004594A">
      <w:pPr>
        <w:widowControl/>
        <w:numPr>
          <w:ilvl w:val="0"/>
          <w:numId w:val="21"/>
        </w:numPr>
        <w:autoSpaceDE/>
        <w:autoSpaceDN/>
        <w:spacing w:before="100" w:beforeAutospacing="1" w:after="100" w:afterAutospacing="1"/>
        <w:rPr>
          <w:rFonts w:ascii="Arial Rounded MT Bold" w:eastAsia="Times New Roman" w:hAnsi="Arial Rounded MT Bold" w:cs="Times New Roman"/>
          <w:color w:val="1F497D" w:themeColor="text2"/>
          <w:sz w:val="24"/>
          <w:szCs w:val="24"/>
          <w:lang w:val="en-GB" w:eastAsia="en-GB"/>
        </w:rPr>
      </w:pPr>
      <w:r w:rsidRPr="0004594A">
        <w:rPr>
          <w:rFonts w:ascii="Arial Rounded MT Bold" w:eastAsia="Times New Roman" w:hAnsi="Arial Rounded MT Bold" w:cs="Times New Roman"/>
          <w:color w:val="1F497D" w:themeColor="text2"/>
          <w:sz w:val="24"/>
          <w:szCs w:val="24"/>
          <w:lang w:val="en-GB" w:eastAsia="en-GB"/>
        </w:rPr>
        <w:t>Daily phonics lessons develop decoding and word recognition</w:t>
      </w:r>
    </w:p>
    <w:p w14:paraId="339D1CE0" w14:textId="77777777" w:rsidR="0004594A" w:rsidRPr="0004594A" w:rsidRDefault="0004594A" w:rsidP="0004594A">
      <w:pPr>
        <w:widowControl/>
        <w:numPr>
          <w:ilvl w:val="0"/>
          <w:numId w:val="21"/>
        </w:numPr>
        <w:autoSpaceDE/>
        <w:autoSpaceDN/>
        <w:spacing w:before="100" w:beforeAutospacing="1" w:after="100" w:afterAutospacing="1"/>
        <w:rPr>
          <w:rFonts w:ascii="Arial Rounded MT Bold" w:eastAsia="Times New Roman" w:hAnsi="Arial Rounded MT Bold" w:cs="Times New Roman"/>
          <w:color w:val="1F497D" w:themeColor="text2"/>
          <w:sz w:val="24"/>
          <w:szCs w:val="24"/>
          <w:lang w:val="en-GB" w:eastAsia="en-GB"/>
        </w:rPr>
      </w:pPr>
      <w:r w:rsidRPr="0004594A">
        <w:rPr>
          <w:rFonts w:ascii="Arial Rounded MT Bold" w:eastAsia="Times New Roman" w:hAnsi="Arial Rounded MT Bold" w:cs="Times New Roman"/>
          <w:color w:val="1F497D" w:themeColor="text2"/>
          <w:sz w:val="24"/>
          <w:szCs w:val="24"/>
          <w:lang w:val="en-GB" w:eastAsia="en-GB"/>
        </w:rPr>
        <w:t>Books are closely matched to pupils’ phonics knowledge</w:t>
      </w:r>
    </w:p>
    <w:p w14:paraId="2D699318" w14:textId="77777777" w:rsidR="0004594A" w:rsidRPr="0004594A" w:rsidRDefault="0004594A" w:rsidP="0004594A">
      <w:pPr>
        <w:widowControl/>
        <w:numPr>
          <w:ilvl w:val="0"/>
          <w:numId w:val="21"/>
        </w:numPr>
        <w:autoSpaceDE/>
        <w:autoSpaceDN/>
        <w:spacing w:before="100" w:beforeAutospacing="1" w:after="100" w:afterAutospacing="1"/>
        <w:rPr>
          <w:rFonts w:ascii="Arial Rounded MT Bold" w:eastAsia="Times New Roman" w:hAnsi="Arial Rounded MT Bold" w:cs="Times New Roman"/>
          <w:color w:val="1F497D" w:themeColor="text2"/>
          <w:sz w:val="24"/>
          <w:szCs w:val="24"/>
          <w:lang w:val="en-GB" w:eastAsia="en-GB"/>
        </w:rPr>
      </w:pPr>
      <w:r w:rsidRPr="0004594A">
        <w:rPr>
          <w:rFonts w:ascii="Arial Rounded MT Bold" w:eastAsia="Times New Roman" w:hAnsi="Arial Rounded MT Bold" w:cs="Times New Roman"/>
          <w:color w:val="1F497D" w:themeColor="text2"/>
          <w:sz w:val="24"/>
          <w:szCs w:val="24"/>
          <w:lang w:val="en-GB" w:eastAsia="en-GB"/>
        </w:rPr>
        <w:t>Early intervention is provided for pupils who need additional support</w:t>
      </w:r>
    </w:p>
    <w:p w14:paraId="463CD1C4" w14:textId="77777777" w:rsidR="0004594A" w:rsidRPr="0004594A" w:rsidRDefault="0004594A" w:rsidP="0004594A">
      <w:pPr>
        <w:widowControl/>
        <w:autoSpaceDE/>
        <w:autoSpaceDN/>
        <w:spacing w:before="100" w:beforeAutospacing="1" w:after="100" w:afterAutospacing="1"/>
        <w:outlineLvl w:val="2"/>
        <w:rPr>
          <w:rFonts w:ascii="Arial Rounded MT Bold" w:eastAsia="Times New Roman" w:hAnsi="Arial Rounded MT Bold" w:cs="Times New Roman"/>
          <w:color w:val="1F497D" w:themeColor="text2"/>
          <w:sz w:val="27"/>
          <w:szCs w:val="27"/>
          <w:lang w:val="en-GB" w:eastAsia="en-GB"/>
        </w:rPr>
      </w:pPr>
      <w:r w:rsidRPr="0004594A">
        <w:rPr>
          <w:rFonts w:ascii="Arial Rounded MT Bold" w:eastAsia="Times New Roman" w:hAnsi="Arial Rounded MT Bold" w:cs="Times New Roman"/>
          <w:color w:val="1F497D" w:themeColor="text2"/>
          <w:sz w:val="27"/>
          <w:szCs w:val="27"/>
          <w:lang w:val="en-GB" w:eastAsia="en-GB"/>
        </w:rPr>
        <w:t>Developing Fluency and Comprehension</w:t>
      </w:r>
    </w:p>
    <w:p w14:paraId="26482213" w14:textId="77777777" w:rsidR="0004594A" w:rsidRPr="0004594A" w:rsidRDefault="0004594A" w:rsidP="0004594A">
      <w:pPr>
        <w:widowControl/>
        <w:numPr>
          <w:ilvl w:val="0"/>
          <w:numId w:val="22"/>
        </w:numPr>
        <w:autoSpaceDE/>
        <w:autoSpaceDN/>
        <w:spacing w:before="100" w:beforeAutospacing="1" w:after="100" w:afterAutospacing="1"/>
        <w:rPr>
          <w:rFonts w:ascii="Arial Rounded MT Bold" w:eastAsia="Times New Roman" w:hAnsi="Arial Rounded MT Bold" w:cs="Times New Roman"/>
          <w:color w:val="1F497D" w:themeColor="text2"/>
          <w:sz w:val="24"/>
          <w:szCs w:val="24"/>
          <w:lang w:val="en-GB" w:eastAsia="en-GB"/>
        </w:rPr>
      </w:pPr>
      <w:r w:rsidRPr="0004594A">
        <w:rPr>
          <w:rFonts w:ascii="Arial Rounded MT Bold" w:eastAsia="Times New Roman" w:hAnsi="Arial Rounded MT Bold" w:cs="Times New Roman"/>
          <w:color w:val="1F497D" w:themeColor="text2"/>
          <w:sz w:val="24"/>
          <w:szCs w:val="24"/>
          <w:lang w:val="en-GB" w:eastAsia="en-GB"/>
        </w:rPr>
        <w:t xml:space="preserve">Regular guided and </w:t>
      </w:r>
      <w:proofErr w:type="gramStart"/>
      <w:r w:rsidRPr="0004594A">
        <w:rPr>
          <w:rFonts w:ascii="Arial Rounded MT Bold" w:eastAsia="Times New Roman" w:hAnsi="Arial Rounded MT Bold" w:cs="Times New Roman"/>
          <w:color w:val="1F497D" w:themeColor="text2"/>
          <w:sz w:val="24"/>
          <w:szCs w:val="24"/>
          <w:lang w:val="en-GB" w:eastAsia="en-GB"/>
        </w:rPr>
        <w:t>whole-class</w:t>
      </w:r>
      <w:proofErr w:type="gramEnd"/>
      <w:r w:rsidRPr="0004594A">
        <w:rPr>
          <w:rFonts w:ascii="Arial Rounded MT Bold" w:eastAsia="Times New Roman" w:hAnsi="Arial Rounded MT Bold" w:cs="Times New Roman"/>
          <w:color w:val="1F497D" w:themeColor="text2"/>
          <w:sz w:val="24"/>
          <w:szCs w:val="24"/>
          <w:lang w:val="en-GB" w:eastAsia="en-GB"/>
        </w:rPr>
        <w:t xml:space="preserve"> reading sessions</w:t>
      </w:r>
    </w:p>
    <w:p w14:paraId="384FEC86" w14:textId="77777777" w:rsidR="0004594A" w:rsidRPr="0004594A" w:rsidRDefault="0004594A" w:rsidP="0004594A">
      <w:pPr>
        <w:widowControl/>
        <w:numPr>
          <w:ilvl w:val="0"/>
          <w:numId w:val="22"/>
        </w:numPr>
        <w:autoSpaceDE/>
        <w:autoSpaceDN/>
        <w:spacing w:before="100" w:beforeAutospacing="1" w:after="100" w:afterAutospacing="1"/>
        <w:rPr>
          <w:rFonts w:ascii="Arial Rounded MT Bold" w:eastAsia="Times New Roman" w:hAnsi="Arial Rounded MT Bold" w:cs="Times New Roman"/>
          <w:color w:val="1F497D" w:themeColor="text2"/>
          <w:sz w:val="24"/>
          <w:szCs w:val="24"/>
          <w:lang w:val="en-GB" w:eastAsia="en-GB"/>
        </w:rPr>
      </w:pPr>
      <w:r w:rsidRPr="0004594A">
        <w:rPr>
          <w:rFonts w:ascii="Arial Rounded MT Bold" w:eastAsia="Times New Roman" w:hAnsi="Arial Rounded MT Bold" w:cs="Times New Roman"/>
          <w:color w:val="1F497D" w:themeColor="text2"/>
          <w:sz w:val="24"/>
          <w:szCs w:val="24"/>
          <w:lang w:val="en-GB" w:eastAsia="en-GB"/>
        </w:rPr>
        <w:t>Explicit teaching of reading skills and strategies</w:t>
      </w:r>
    </w:p>
    <w:p w14:paraId="6D319E4E" w14:textId="77777777" w:rsidR="0004594A" w:rsidRPr="0004594A" w:rsidRDefault="0004594A" w:rsidP="0004594A">
      <w:pPr>
        <w:widowControl/>
        <w:numPr>
          <w:ilvl w:val="0"/>
          <w:numId w:val="22"/>
        </w:numPr>
        <w:autoSpaceDE/>
        <w:autoSpaceDN/>
        <w:spacing w:before="100" w:beforeAutospacing="1" w:after="100" w:afterAutospacing="1"/>
        <w:rPr>
          <w:rFonts w:ascii="Arial Rounded MT Bold" w:eastAsia="Times New Roman" w:hAnsi="Arial Rounded MT Bold" w:cs="Times New Roman"/>
          <w:color w:val="1F497D" w:themeColor="text2"/>
          <w:sz w:val="24"/>
          <w:szCs w:val="24"/>
          <w:lang w:val="en-GB" w:eastAsia="en-GB"/>
        </w:rPr>
      </w:pPr>
      <w:r w:rsidRPr="0004594A">
        <w:rPr>
          <w:rFonts w:ascii="Arial Rounded MT Bold" w:eastAsia="Times New Roman" w:hAnsi="Arial Rounded MT Bold" w:cs="Times New Roman"/>
          <w:color w:val="1F497D" w:themeColor="text2"/>
          <w:sz w:val="24"/>
          <w:szCs w:val="24"/>
          <w:lang w:val="en-GB" w:eastAsia="en-GB"/>
        </w:rPr>
        <w:t>Opportunities for pupils to read aloud with fluency and expression</w:t>
      </w:r>
    </w:p>
    <w:p w14:paraId="2392F712" w14:textId="77777777" w:rsidR="0004594A" w:rsidRPr="0004594A" w:rsidRDefault="0004594A" w:rsidP="0004594A">
      <w:pPr>
        <w:widowControl/>
        <w:numPr>
          <w:ilvl w:val="0"/>
          <w:numId w:val="22"/>
        </w:numPr>
        <w:autoSpaceDE/>
        <w:autoSpaceDN/>
        <w:spacing w:before="100" w:beforeAutospacing="1" w:after="100" w:afterAutospacing="1"/>
        <w:rPr>
          <w:rFonts w:ascii="Arial Rounded MT Bold" w:eastAsia="Times New Roman" w:hAnsi="Arial Rounded MT Bold" w:cs="Times New Roman"/>
          <w:color w:val="1F497D" w:themeColor="text2"/>
          <w:sz w:val="24"/>
          <w:szCs w:val="24"/>
          <w:lang w:val="en-GB" w:eastAsia="en-GB"/>
        </w:rPr>
      </w:pPr>
      <w:r w:rsidRPr="0004594A">
        <w:rPr>
          <w:rFonts w:ascii="Arial Rounded MT Bold" w:eastAsia="Times New Roman" w:hAnsi="Arial Rounded MT Bold" w:cs="Times New Roman"/>
          <w:color w:val="1F497D" w:themeColor="text2"/>
          <w:sz w:val="24"/>
          <w:szCs w:val="24"/>
          <w:lang w:val="en-GB" w:eastAsia="en-GB"/>
        </w:rPr>
        <w:t>Repeated reading and practice to build automaticity</w:t>
      </w:r>
    </w:p>
    <w:p w14:paraId="581D3432" w14:textId="77777777" w:rsidR="0004594A" w:rsidRPr="0004594A" w:rsidRDefault="0004594A" w:rsidP="0004594A">
      <w:pPr>
        <w:widowControl/>
        <w:autoSpaceDE/>
        <w:autoSpaceDN/>
        <w:spacing w:before="100" w:beforeAutospacing="1" w:after="100" w:afterAutospacing="1"/>
        <w:outlineLvl w:val="2"/>
        <w:rPr>
          <w:rFonts w:ascii="Arial Rounded MT Bold" w:eastAsia="Times New Roman" w:hAnsi="Arial Rounded MT Bold" w:cs="Times New Roman"/>
          <w:color w:val="1F497D" w:themeColor="text2"/>
          <w:sz w:val="27"/>
          <w:szCs w:val="27"/>
          <w:lang w:val="en-GB" w:eastAsia="en-GB"/>
        </w:rPr>
      </w:pPr>
      <w:r w:rsidRPr="0004594A">
        <w:rPr>
          <w:rFonts w:ascii="Arial Rounded MT Bold" w:eastAsia="Times New Roman" w:hAnsi="Arial Rounded MT Bold" w:cs="Times New Roman"/>
          <w:color w:val="1F497D" w:themeColor="text2"/>
          <w:sz w:val="27"/>
          <w:szCs w:val="27"/>
          <w:lang w:val="en-GB" w:eastAsia="en-GB"/>
        </w:rPr>
        <w:t>Reading for Pleasure</w:t>
      </w:r>
    </w:p>
    <w:p w14:paraId="73684704" w14:textId="77777777" w:rsidR="0004594A" w:rsidRPr="0004594A" w:rsidRDefault="0004594A" w:rsidP="0004594A">
      <w:pPr>
        <w:widowControl/>
        <w:numPr>
          <w:ilvl w:val="0"/>
          <w:numId w:val="23"/>
        </w:numPr>
        <w:autoSpaceDE/>
        <w:autoSpaceDN/>
        <w:spacing w:before="100" w:beforeAutospacing="1" w:after="100" w:afterAutospacing="1"/>
        <w:rPr>
          <w:rFonts w:ascii="Arial Rounded MT Bold" w:eastAsia="Times New Roman" w:hAnsi="Arial Rounded MT Bold" w:cs="Times New Roman"/>
          <w:color w:val="1F497D" w:themeColor="text2"/>
          <w:sz w:val="24"/>
          <w:szCs w:val="24"/>
          <w:lang w:val="en-GB" w:eastAsia="en-GB"/>
        </w:rPr>
      </w:pPr>
      <w:r w:rsidRPr="0004594A">
        <w:rPr>
          <w:rFonts w:ascii="Arial Rounded MT Bold" w:eastAsia="Times New Roman" w:hAnsi="Arial Rounded MT Bold" w:cs="Times New Roman"/>
          <w:color w:val="1F497D" w:themeColor="text2"/>
          <w:sz w:val="24"/>
          <w:szCs w:val="24"/>
          <w:lang w:val="en-GB" w:eastAsia="en-GB"/>
        </w:rPr>
        <w:t>Daily opportunities for independent and shared reading</w:t>
      </w:r>
    </w:p>
    <w:p w14:paraId="02795107" w14:textId="77777777" w:rsidR="0004594A" w:rsidRPr="0004594A" w:rsidRDefault="0004594A" w:rsidP="0004594A">
      <w:pPr>
        <w:widowControl/>
        <w:numPr>
          <w:ilvl w:val="0"/>
          <w:numId w:val="23"/>
        </w:numPr>
        <w:autoSpaceDE/>
        <w:autoSpaceDN/>
        <w:spacing w:before="100" w:beforeAutospacing="1" w:after="100" w:afterAutospacing="1"/>
        <w:rPr>
          <w:rFonts w:ascii="Arial Rounded MT Bold" w:eastAsia="Times New Roman" w:hAnsi="Arial Rounded MT Bold" w:cs="Times New Roman"/>
          <w:color w:val="1F497D" w:themeColor="text2"/>
          <w:sz w:val="24"/>
          <w:szCs w:val="24"/>
          <w:lang w:val="en-GB" w:eastAsia="en-GB"/>
        </w:rPr>
      </w:pPr>
      <w:r w:rsidRPr="0004594A">
        <w:rPr>
          <w:rFonts w:ascii="Arial Rounded MT Bold" w:eastAsia="Times New Roman" w:hAnsi="Arial Rounded MT Bold" w:cs="Times New Roman"/>
          <w:color w:val="1F497D" w:themeColor="text2"/>
          <w:sz w:val="24"/>
          <w:szCs w:val="24"/>
          <w:lang w:val="en-GB" w:eastAsia="en-GB"/>
        </w:rPr>
        <w:t>Class novels and high-quality texts across genres</w:t>
      </w:r>
    </w:p>
    <w:p w14:paraId="032634AA" w14:textId="77777777" w:rsidR="0004594A" w:rsidRPr="0004594A" w:rsidRDefault="0004594A" w:rsidP="0004594A">
      <w:pPr>
        <w:widowControl/>
        <w:numPr>
          <w:ilvl w:val="0"/>
          <w:numId w:val="23"/>
        </w:numPr>
        <w:autoSpaceDE/>
        <w:autoSpaceDN/>
        <w:spacing w:before="100" w:beforeAutospacing="1" w:after="100" w:afterAutospacing="1"/>
        <w:rPr>
          <w:rFonts w:ascii="Arial Rounded MT Bold" w:eastAsia="Times New Roman" w:hAnsi="Arial Rounded MT Bold" w:cs="Times New Roman"/>
          <w:color w:val="1F497D" w:themeColor="text2"/>
          <w:sz w:val="24"/>
          <w:szCs w:val="24"/>
          <w:lang w:val="en-GB" w:eastAsia="en-GB"/>
        </w:rPr>
      </w:pPr>
      <w:r w:rsidRPr="0004594A">
        <w:rPr>
          <w:rFonts w:ascii="Arial Rounded MT Bold" w:eastAsia="Times New Roman" w:hAnsi="Arial Rounded MT Bold" w:cs="Times New Roman"/>
          <w:color w:val="1F497D" w:themeColor="text2"/>
          <w:sz w:val="24"/>
          <w:szCs w:val="24"/>
          <w:lang w:val="en-GB" w:eastAsia="en-GB"/>
        </w:rPr>
        <w:t>Time to talk about books and recommend texts</w:t>
      </w:r>
    </w:p>
    <w:p w14:paraId="1DD3DEA6" w14:textId="4CDB31F1" w:rsidR="0004594A" w:rsidRPr="0004594A" w:rsidRDefault="0004594A" w:rsidP="0004594A">
      <w:pPr>
        <w:widowControl/>
        <w:numPr>
          <w:ilvl w:val="0"/>
          <w:numId w:val="23"/>
        </w:numPr>
        <w:autoSpaceDE/>
        <w:autoSpaceDN/>
        <w:spacing w:before="100" w:beforeAutospacing="1" w:after="100" w:afterAutospacing="1"/>
        <w:rPr>
          <w:rFonts w:ascii="Arial Rounded MT Bold" w:eastAsia="Times New Roman" w:hAnsi="Arial Rounded MT Bold" w:cs="Times New Roman"/>
          <w:color w:val="1F497D" w:themeColor="text2"/>
          <w:sz w:val="24"/>
          <w:szCs w:val="24"/>
          <w:lang w:val="en-GB" w:eastAsia="en-GB"/>
        </w:rPr>
      </w:pPr>
      <w:r w:rsidRPr="0004594A">
        <w:rPr>
          <w:rFonts w:ascii="Arial Rounded MT Bold" w:eastAsia="Times New Roman" w:hAnsi="Arial Rounded MT Bold" w:cs="Times New Roman"/>
          <w:color w:val="1F497D" w:themeColor="text2"/>
          <w:sz w:val="24"/>
          <w:szCs w:val="24"/>
          <w:lang w:val="en-GB" w:eastAsia="en-GB"/>
        </w:rPr>
        <w:t>Celebration of reading through events and rewards</w:t>
      </w:r>
    </w:p>
    <w:p w14:paraId="641143D2" w14:textId="77777777" w:rsidR="0004594A" w:rsidRPr="0004594A" w:rsidRDefault="0004594A" w:rsidP="0004594A">
      <w:pPr>
        <w:widowControl/>
        <w:autoSpaceDE/>
        <w:autoSpaceDN/>
        <w:spacing w:before="100" w:beforeAutospacing="1" w:after="100" w:afterAutospacing="1"/>
        <w:outlineLvl w:val="1"/>
        <w:rPr>
          <w:rFonts w:ascii="Arial Rounded MT Bold" w:eastAsia="Times New Roman" w:hAnsi="Arial Rounded MT Bold" w:cs="Times New Roman"/>
          <w:color w:val="1F497D" w:themeColor="text2"/>
          <w:sz w:val="36"/>
          <w:szCs w:val="36"/>
          <w:u w:val="single"/>
          <w:lang w:val="en-GB" w:eastAsia="en-GB"/>
        </w:rPr>
      </w:pPr>
      <w:r w:rsidRPr="0004594A">
        <w:rPr>
          <w:rFonts w:ascii="Arial Rounded MT Bold" w:eastAsia="Times New Roman" w:hAnsi="Arial Rounded MT Bold" w:cs="Times New Roman"/>
          <w:color w:val="1F497D" w:themeColor="text2"/>
          <w:sz w:val="36"/>
          <w:szCs w:val="36"/>
          <w:u w:val="single"/>
          <w:lang w:val="en-GB" w:eastAsia="en-GB"/>
        </w:rPr>
        <w:t>Teaching and Learning</w:t>
      </w:r>
    </w:p>
    <w:p w14:paraId="0563AE01" w14:textId="77777777" w:rsidR="0004594A" w:rsidRPr="0004594A" w:rsidRDefault="0004594A" w:rsidP="0004594A">
      <w:pPr>
        <w:widowControl/>
        <w:autoSpaceDE/>
        <w:autoSpaceDN/>
        <w:spacing w:before="100" w:beforeAutospacing="1" w:after="100" w:afterAutospacing="1"/>
        <w:rPr>
          <w:rFonts w:ascii="Arial Rounded MT Bold" w:eastAsia="Times New Roman" w:hAnsi="Arial Rounded MT Bold" w:cs="Times New Roman"/>
          <w:color w:val="1F497D" w:themeColor="text2"/>
          <w:sz w:val="24"/>
          <w:szCs w:val="24"/>
          <w:lang w:val="en-GB" w:eastAsia="en-GB"/>
        </w:rPr>
      </w:pPr>
      <w:r w:rsidRPr="0004594A">
        <w:rPr>
          <w:rFonts w:ascii="Arial Rounded MT Bold" w:eastAsia="Times New Roman" w:hAnsi="Arial Rounded MT Bold" w:cs="Times New Roman"/>
          <w:color w:val="1F497D" w:themeColor="text2"/>
          <w:sz w:val="24"/>
          <w:szCs w:val="24"/>
          <w:lang w:val="en-GB" w:eastAsia="en-GB"/>
        </w:rPr>
        <w:t>Teaching of reading at St Mary’s is explicit, engaging and inclusive. Teachers model effective reading strategies, thinking aloud to demonstrate how readers make meaning, infer and evaluate texts.</w:t>
      </w:r>
    </w:p>
    <w:p w14:paraId="5C170041" w14:textId="77777777" w:rsidR="0004594A" w:rsidRPr="0004594A" w:rsidRDefault="0004594A" w:rsidP="0004594A">
      <w:pPr>
        <w:widowControl/>
        <w:autoSpaceDE/>
        <w:autoSpaceDN/>
        <w:spacing w:before="100" w:beforeAutospacing="1" w:after="100" w:afterAutospacing="1"/>
        <w:rPr>
          <w:rFonts w:ascii="Arial Rounded MT Bold" w:eastAsia="Times New Roman" w:hAnsi="Arial Rounded MT Bold" w:cs="Times New Roman"/>
          <w:color w:val="1F497D" w:themeColor="text2"/>
          <w:sz w:val="24"/>
          <w:szCs w:val="24"/>
          <w:lang w:val="en-GB" w:eastAsia="en-GB"/>
        </w:rPr>
      </w:pPr>
      <w:r w:rsidRPr="0004594A">
        <w:rPr>
          <w:rFonts w:ascii="Arial Rounded MT Bold" w:eastAsia="Times New Roman" w:hAnsi="Arial Rounded MT Bold" w:cs="Times New Roman"/>
          <w:color w:val="1F497D" w:themeColor="text2"/>
          <w:sz w:val="24"/>
          <w:szCs w:val="24"/>
          <w:lang w:val="en-GB" w:eastAsia="en-GB"/>
        </w:rPr>
        <w:t>All pupils access the same core learning, with appropriate support and challenge, including:</w:t>
      </w:r>
    </w:p>
    <w:p w14:paraId="797197AD" w14:textId="77777777" w:rsidR="0004594A" w:rsidRPr="0004594A" w:rsidRDefault="0004594A" w:rsidP="0004594A">
      <w:pPr>
        <w:widowControl/>
        <w:numPr>
          <w:ilvl w:val="0"/>
          <w:numId w:val="24"/>
        </w:numPr>
        <w:autoSpaceDE/>
        <w:autoSpaceDN/>
        <w:spacing w:before="100" w:beforeAutospacing="1" w:after="100" w:afterAutospacing="1"/>
        <w:rPr>
          <w:rFonts w:ascii="Arial Rounded MT Bold" w:eastAsia="Times New Roman" w:hAnsi="Arial Rounded MT Bold" w:cs="Times New Roman"/>
          <w:color w:val="1F497D" w:themeColor="text2"/>
          <w:sz w:val="24"/>
          <w:szCs w:val="24"/>
          <w:lang w:val="en-GB" w:eastAsia="en-GB"/>
        </w:rPr>
      </w:pPr>
      <w:r w:rsidRPr="0004594A">
        <w:rPr>
          <w:rFonts w:ascii="Arial Rounded MT Bold" w:eastAsia="Times New Roman" w:hAnsi="Arial Rounded MT Bold" w:cs="Times New Roman"/>
          <w:color w:val="1F497D" w:themeColor="text2"/>
          <w:sz w:val="24"/>
          <w:szCs w:val="24"/>
          <w:lang w:val="en-GB" w:eastAsia="en-GB"/>
        </w:rPr>
        <w:t>Pre-teaching of vocabulary</w:t>
      </w:r>
    </w:p>
    <w:p w14:paraId="15D4AE6D" w14:textId="77777777" w:rsidR="0004594A" w:rsidRPr="0004594A" w:rsidRDefault="0004594A" w:rsidP="0004594A">
      <w:pPr>
        <w:widowControl/>
        <w:numPr>
          <w:ilvl w:val="0"/>
          <w:numId w:val="24"/>
        </w:numPr>
        <w:autoSpaceDE/>
        <w:autoSpaceDN/>
        <w:spacing w:before="100" w:beforeAutospacing="1" w:after="100" w:afterAutospacing="1"/>
        <w:rPr>
          <w:rFonts w:ascii="Arial Rounded MT Bold" w:eastAsia="Times New Roman" w:hAnsi="Arial Rounded MT Bold" w:cs="Times New Roman"/>
          <w:color w:val="1F497D" w:themeColor="text2"/>
          <w:sz w:val="24"/>
          <w:szCs w:val="24"/>
          <w:lang w:val="en-GB" w:eastAsia="en-GB"/>
        </w:rPr>
      </w:pPr>
      <w:r w:rsidRPr="0004594A">
        <w:rPr>
          <w:rFonts w:ascii="Arial Rounded MT Bold" w:eastAsia="Times New Roman" w:hAnsi="Arial Rounded MT Bold" w:cs="Times New Roman"/>
          <w:color w:val="1F497D" w:themeColor="text2"/>
          <w:sz w:val="24"/>
          <w:szCs w:val="24"/>
          <w:lang w:val="en-GB" w:eastAsia="en-GB"/>
        </w:rPr>
        <w:t>Guided reading and targeted questioning</w:t>
      </w:r>
    </w:p>
    <w:p w14:paraId="1B3458B4" w14:textId="77777777" w:rsidR="0004594A" w:rsidRPr="0004594A" w:rsidRDefault="0004594A" w:rsidP="0004594A">
      <w:pPr>
        <w:widowControl/>
        <w:numPr>
          <w:ilvl w:val="0"/>
          <w:numId w:val="24"/>
        </w:numPr>
        <w:autoSpaceDE/>
        <w:autoSpaceDN/>
        <w:spacing w:before="100" w:beforeAutospacing="1" w:after="100" w:afterAutospacing="1"/>
        <w:rPr>
          <w:rFonts w:ascii="Arial Rounded MT Bold" w:eastAsia="Times New Roman" w:hAnsi="Arial Rounded MT Bold" w:cs="Times New Roman"/>
          <w:color w:val="1F497D" w:themeColor="text2"/>
          <w:sz w:val="24"/>
          <w:szCs w:val="24"/>
          <w:lang w:val="en-GB" w:eastAsia="en-GB"/>
        </w:rPr>
      </w:pPr>
      <w:r w:rsidRPr="0004594A">
        <w:rPr>
          <w:rFonts w:ascii="Arial Rounded MT Bold" w:eastAsia="Times New Roman" w:hAnsi="Arial Rounded MT Bold" w:cs="Times New Roman"/>
          <w:color w:val="1F497D" w:themeColor="text2"/>
          <w:sz w:val="24"/>
          <w:szCs w:val="24"/>
          <w:lang w:val="en-GB" w:eastAsia="en-GB"/>
        </w:rPr>
        <w:t>Additional challenge for pupils working at greater depth</w:t>
      </w:r>
    </w:p>
    <w:p w14:paraId="04A99067" w14:textId="153560E4" w:rsidR="0004594A" w:rsidRPr="0004594A" w:rsidRDefault="0004594A" w:rsidP="0004594A">
      <w:pPr>
        <w:widowControl/>
        <w:numPr>
          <w:ilvl w:val="0"/>
          <w:numId w:val="24"/>
        </w:numPr>
        <w:autoSpaceDE/>
        <w:autoSpaceDN/>
        <w:spacing w:before="100" w:beforeAutospacing="1" w:after="100" w:afterAutospacing="1"/>
        <w:rPr>
          <w:rFonts w:ascii="Arial Rounded MT Bold" w:eastAsia="Times New Roman" w:hAnsi="Arial Rounded MT Bold" w:cs="Times New Roman"/>
          <w:color w:val="1F497D" w:themeColor="text2"/>
          <w:sz w:val="24"/>
          <w:szCs w:val="24"/>
          <w:lang w:val="en-GB" w:eastAsia="en-GB"/>
        </w:rPr>
      </w:pPr>
      <w:r w:rsidRPr="0004594A">
        <w:rPr>
          <w:rFonts w:ascii="Arial Rounded MT Bold" w:eastAsia="Times New Roman" w:hAnsi="Arial Rounded MT Bold" w:cs="Times New Roman"/>
          <w:color w:val="1F497D" w:themeColor="text2"/>
          <w:sz w:val="24"/>
          <w:szCs w:val="24"/>
          <w:lang w:val="en-GB" w:eastAsia="en-GB"/>
        </w:rPr>
        <w:t>Reasonable adjustments and targeted support for pupils with SEND</w:t>
      </w:r>
    </w:p>
    <w:p w14:paraId="78157450" w14:textId="77777777" w:rsidR="0004594A" w:rsidRPr="0004594A" w:rsidRDefault="0004594A" w:rsidP="0004594A">
      <w:pPr>
        <w:widowControl/>
        <w:autoSpaceDE/>
        <w:autoSpaceDN/>
        <w:spacing w:before="100" w:beforeAutospacing="1" w:after="100" w:afterAutospacing="1"/>
        <w:outlineLvl w:val="1"/>
        <w:rPr>
          <w:rFonts w:ascii="Arial Rounded MT Bold" w:eastAsia="Times New Roman" w:hAnsi="Arial Rounded MT Bold" w:cs="Times New Roman"/>
          <w:color w:val="1F497D" w:themeColor="text2"/>
          <w:sz w:val="36"/>
          <w:szCs w:val="36"/>
          <w:u w:val="single"/>
          <w:lang w:val="en-GB" w:eastAsia="en-GB"/>
        </w:rPr>
      </w:pPr>
      <w:r w:rsidRPr="0004594A">
        <w:rPr>
          <w:rFonts w:ascii="Arial Rounded MT Bold" w:eastAsia="Times New Roman" w:hAnsi="Arial Rounded MT Bold" w:cs="Times New Roman"/>
          <w:color w:val="1F497D" w:themeColor="text2"/>
          <w:sz w:val="36"/>
          <w:szCs w:val="36"/>
          <w:u w:val="single"/>
          <w:lang w:val="en-GB" w:eastAsia="en-GB"/>
        </w:rPr>
        <w:t>Resources</w:t>
      </w:r>
    </w:p>
    <w:p w14:paraId="6A1C2A67" w14:textId="77777777" w:rsidR="0004594A" w:rsidRPr="0004594A" w:rsidRDefault="0004594A" w:rsidP="0004594A">
      <w:pPr>
        <w:widowControl/>
        <w:autoSpaceDE/>
        <w:autoSpaceDN/>
        <w:spacing w:before="100" w:beforeAutospacing="1" w:after="100" w:afterAutospacing="1"/>
        <w:rPr>
          <w:rFonts w:ascii="Arial Rounded MT Bold" w:eastAsia="Times New Roman" w:hAnsi="Arial Rounded MT Bold" w:cs="Times New Roman"/>
          <w:color w:val="1F497D" w:themeColor="text2"/>
          <w:sz w:val="24"/>
          <w:szCs w:val="24"/>
          <w:lang w:val="en-GB" w:eastAsia="en-GB"/>
        </w:rPr>
      </w:pPr>
      <w:r w:rsidRPr="0004594A">
        <w:rPr>
          <w:rFonts w:ascii="Arial Rounded MT Bold" w:eastAsia="Times New Roman" w:hAnsi="Arial Rounded MT Bold" w:cs="Times New Roman"/>
          <w:color w:val="1F497D" w:themeColor="text2"/>
          <w:sz w:val="24"/>
          <w:szCs w:val="24"/>
          <w:lang w:val="en-GB" w:eastAsia="en-GB"/>
        </w:rPr>
        <w:t>A wide range of resources support reading, including:</w:t>
      </w:r>
    </w:p>
    <w:p w14:paraId="5593AFAC" w14:textId="77777777" w:rsidR="0004594A" w:rsidRPr="0004594A" w:rsidRDefault="0004594A" w:rsidP="0004594A">
      <w:pPr>
        <w:widowControl/>
        <w:numPr>
          <w:ilvl w:val="0"/>
          <w:numId w:val="25"/>
        </w:numPr>
        <w:autoSpaceDE/>
        <w:autoSpaceDN/>
        <w:spacing w:before="100" w:beforeAutospacing="1" w:after="100" w:afterAutospacing="1"/>
        <w:rPr>
          <w:rFonts w:ascii="Arial Rounded MT Bold" w:eastAsia="Times New Roman" w:hAnsi="Arial Rounded MT Bold" w:cs="Times New Roman"/>
          <w:color w:val="1F497D" w:themeColor="text2"/>
          <w:sz w:val="24"/>
          <w:szCs w:val="24"/>
          <w:lang w:val="en-GB" w:eastAsia="en-GB"/>
        </w:rPr>
      </w:pPr>
      <w:r w:rsidRPr="0004594A">
        <w:rPr>
          <w:rFonts w:ascii="Arial Rounded MT Bold" w:eastAsia="Times New Roman" w:hAnsi="Arial Rounded MT Bold" w:cs="Times New Roman"/>
          <w:color w:val="1F497D" w:themeColor="text2"/>
          <w:sz w:val="24"/>
          <w:szCs w:val="24"/>
          <w:lang w:val="en-GB" w:eastAsia="en-GB"/>
        </w:rPr>
        <w:t>Decodable reading books matched to phonics stages</w:t>
      </w:r>
    </w:p>
    <w:p w14:paraId="1DC735CC" w14:textId="77777777" w:rsidR="0004594A" w:rsidRPr="0004594A" w:rsidRDefault="0004594A" w:rsidP="0004594A">
      <w:pPr>
        <w:widowControl/>
        <w:numPr>
          <w:ilvl w:val="0"/>
          <w:numId w:val="25"/>
        </w:numPr>
        <w:autoSpaceDE/>
        <w:autoSpaceDN/>
        <w:spacing w:before="100" w:beforeAutospacing="1" w:after="100" w:afterAutospacing="1"/>
        <w:rPr>
          <w:rFonts w:ascii="Arial Rounded MT Bold" w:eastAsia="Times New Roman" w:hAnsi="Arial Rounded MT Bold" w:cs="Times New Roman"/>
          <w:color w:val="1F497D" w:themeColor="text2"/>
          <w:sz w:val="24"/>
          <w:szCs w:val="24"/>
          <w:lang w:val="en-GB" w:eastAsia="en-GB"/>
        </w:rPr>
      </w:pPr>
      <w:r w:rsidRPr="0004594A">
        <w:rPr>
          <w:rFonts w:ascii="Arial Rounded MT Bold" w:eastAsia="Times New Roman" w:hAnsi="Arial Rounded MT Bold" w:cs="Times New Roman"/>
          <w:color w:val="1F497D" w:themeColor="text2"/>
          <w:sz w:val="24"/>
          <w:szCs w:val="24"/>
          <w:lang w:val="en-GB" w:eastAsia="en-GB"/>
        </w:rPr>
        <w:t>High-quality class texts and novels</w:t>
      </w:r>
    </w:p>
    <w:p w14:paraId="7E67A48E" w14:textId="77777777" w:rsidR="0004594A" w:rsidRPr="0004594A" w:rsidRDefault="0004594A" w:rsidP="0004594A">
      <w:pPr>
        <w:widowControl/>
        <w:numPr>
          <w:ilvl w:val="0"/>
          <w:numId w:val="25"/>
        </w:numPr>
        <w:autoSpaceDE/>
        <w:autoSpaceDN/>
        <w:spacing w:before="100" w:beforeAutospacing="1" w:after="100" w:afterAutospacing="1"/>
        <w:rPr>
          <w:rFonts w:ascii="Arial Rounded MT Bold" w:eastAsia="Times New Roman" w:hAnsi="Arial Rounded MT Bold" w:cs="Times New Roman"/>
          <w:color w:val="1F497D" w:themeColor="text2"/>
          <w:sz w:val="24"/>
          <w:szCs w:val="24"/>
          <w:lang w:val="en-GB" w:eastAsia="en-GB"/>
        </w:rPr>
      </w:pPr>
      <w:r w:rsidRPr="0004594A">
        <w:rPr>
          <w:rFonts w:ascii="Arial Rounded MT Bold" w:eastAsia="Times New Roman" w:hAnsi="Arial Rounded MT Bold" w:cs="Times New Roman"/>
          <w:color w:val="1F497D" w:themeColor="text2"/>
          <w:sz w:val="24"/>
          <w:szCs w:val="24"/>
          <w:lang w:val="en-GB" w:eastAsia="en-GB"/>
        </w:rPr>
        <w:t>A well-stocked school library</w:t>
      </w:r>
    </w:p>
    <w:p w14:paraId="6920C66E" w14:textId="77777777" w:rsidR="0004594A" w:rsidRPr="0004594A" w:rsidRDefault="0004594A" w:rsidP="0004594A">
      <w:pPr>
        <w:widowControl/>
        <w:numPr>
          <w:ilvl w:val="0"/>
          <w:numId w:val="25"/>
        </w:numPr>
        <w:autoSpaceDE/>
        <w:autoSpaceDN/>
        <w:spacing w:before="100" w:beforeAutospacing="1" w:after="100" w:afterAutospacing="1"/>
        <w:rPr>
          <w:rFonts w:ascii="Arial Rounded MT Bold" w:eastAsia="Times New Roman" w:hAnsi="Arial Rounded MT Bold" w:cs="Times New Roman"/>
          <w:color w:val="1F497D" w:themeColor="text2"/>
          <w:sz w:val="24"/>
          <w:szCs w:val="24"/>
          <w:lang w:val="en-GB" w:eastAsia="en-GB"/>
        </w:rPr>
      </w:pPr>
      <w:r w:rsidRPr="0004594A">
        <w:rPr>
          <w:rFonts w:ascii="Arial Rounded MT Bold" w:eastAsia="Times New Roman" w:hAnsi="Arial Rounded MT Bold" w:cs="Times New Roman"/>
          <w:color w:val="1F497D" w:themeColor="text2"/>
          <w:sz w:val="24"/>
          <w:szCs w:val="24"/>
          <w:lang w:val="en-GB" w:eastAsia="en-GB"/>
        </w:rPr>
        <w:t>Vocabulary displays and reading working walls</w:t>
      </w:r>
    </w:p>
    <w:p w14:paraId="4C3D1D61" w14:textId="462C4525" w:rsidR="0004594A" w:rsidRPr="0004594A" w:rsidRDefault="0004594A" w:rsidP="0004594A">
      <w:pPr>
        <w:widowControl/>
        <w:numPr>
          <w:ilvl w:val="0"/>
          <w:numId w:val="25"/>
        </w:numPr>
        <w:autoSpaceDE/>
        <w:autoSpaceDN/>
        <w:spacing w:before="100" w:beforeAutospacing="1" w:after="100" w:afterAutospacing="1"/>
        <w:rPr>
          <w:rFonts w:ascii="Arial Rounded MT Bold" w:eastAsia="Times New Roman" w:hAnsi="Arial Rounded MT Bold" w:cs="Times New Roman"/>
          <w:color w:val="1F497D" w:themeColor="text2"/>
          <w:sz w:val="24"/>
          <w:szCs w:val="24"/>
          <w:lang w:val="en-GB" w:eastAsia="en-GB"/>
        </w:rPr>
      </w:pPr>
      <w:r w:rsidRPr="0004594A">
        <w:rPr>
          <w:rFonts w:ascii="Arial Rounded MT Bold" w:eastAsia="Times New Roman" w:hAnsi="Arial Rounded MT Bold" w:cs="Times New Roman"/>
          <w:color w:val="1F497D" w:themeColor="text2"/>
          <w:sz w:val="24"/>
          <w:szCs w:val="24"/>
          <w:lang w:val="en-GB" w:eastAsia="en-GB"/>
        </w:rPr>
        <w:t>ICT and online reading resources</w:t>
      </w:r>
    </w:p>
    <w:p w14:paraId="5F9CE089" w14:textId="77777777" w:rsidR="0004594A" w:rsidRPr="0004594A" w:rsidRDefault="0004594A" w:rsidP="0004594A">
      <w:pPr>
        <w:widowControl/>
        <w:autoSpaceDE/>
        <w:autoSpaceDN/>
        <w:spacing w:before="100" w:beforeAutospacing="1" w:after="100" w:afterAutospacing="1"/>
        <w:outlineLvl w:val="1"/>
        <w:rPr>
          <w:rFonts w:ascii="Arial Rounded MT Bold" w:eastAsia="Times New Roman" w:hAnsi="Arial Rounded MT Bold" w:cs="Times New Roman"/>
          <w:color w:val="1F497D" w:themeColor="text2"/>
          <w:sz w:val="36"/>
          <w:szCs w:val="36"/>
          <w:u w:val="single"/>
          <w:lang w:val="en-GB" w:eastAsia="en-GB"/>
        </w:rPr>
      </w:pPr>
      <w:r w:rsidRPr="0004594A">
        <w:rPr>
          <w:rFonts w:ascii="Arial Rounded MT Bold" w:eastAsia="Times New Roman" w:hAnsi="Arial Rounded MT Bold" w:cs="Times New Roman"/>
          <w:color w:val="1F497D" w:themeColor="text2"/>
          <w:sz w:val="36"/>
          <w:szCs w:val="36"/>
          <w:u w:val="single"/>
          <w:lang w:val="en-GB" w:eastAsia="en-GB"/>
        </w:rPr>
        <w:t>Assessment: How We Check Progress in Reading</w:t>
      </w:r>
    </w:p>
    <w:p w14:paraId="205EE0DB" w14:textId="77777777" w:rsidR="0004594A" w:rsidRPr="0004594A" w:rsidRDefault="0004594A" w:rsidP="0004594A">
      <w:pPr>
        <w:widowControl/>
        <w:autoSpaceDE/>
        <w:autoSpaceDN/>
        <w:spacing w:before="100" w:beforeAutospacing="1" w:after="100" w:afterAutospacing="1"/>
        <w:rPr>
          <w:rFonts w:ascii="Arial Rounded MT Bold" w:eastAsia="Times New Roman" w:hAnsi="Arial Rounded MT Bold" w:cs="Times New Roman"/>
          <w:color w:val="1F497D" w:themeColor="text2"/>
          <w:sz w:val="24"/>
          <w:szCs w:val="24"/>
          <w:lang w:val="en-GB" w:eastAsia="en-GB"/>
        </w:rPr>
      </w:pPr>
      <w:r w:rsidRPr="0004594A">
        <w:rPr>
          <w:rFonts w:ascii="Arial Rounded MT Bold" w:eastAsia="Times New Roman" w:hAnsi="Arial Rounded MT Bold" w:cs="Times New Roman"/>
          <w:color w:val="1F497D" w:themeColor="text2"/>
          <w:sz w:val="24"/>
          <w:szCs w:val="24"/>
          <w:lang w:val="en-GB" w:eastAsia="en-GB"/>
        </w:rPr>
        <w:t>Assessment in reading is ongoing and purposeful, including:</w:t>
      </w:r>
    </w:p>
    <w:p w14:paraId="72E4F969" w14:textId="77777777" w:rsidR="0004594A" w:rsidRPr="0004594A" w:rsidRDefault="0004594A" w:rsidP="0004594A">
      <w:pPr>
        <w:widowControl/>
        <w:numPr>
          <w:ilvl w:val="0"/>
          <w:numId w:val="26"/>
        </w:numPr>
        <w:autoSpaceDE/>
        <w:autoSpaceDN/>
        <w:spacing w:before="100" w:beforeAutospacing="1" w:after="100" w:afterAutospacing="1"/>
        <w:rPr>
          <w:rFonts w:ascii="Arial Rounded MT Bold" w:eastAsia="Times New Roman" w:hAnsi="Arial Rounded MT Bold" w:cs="Times New Roman"/>
          <w:color w:val="1F497D" w:themeColor="text2"/>
          <w:sz w:val="24"/>
          <w:szCs w:val="24"/>
          <w:lang w:val="en-GB" w:eastAsia="en-GB"/>
        </w:rPr>
      </w:pPr>
      <w:r w:rsidRPr="0004594A">
        <w:rPr>
          <w:rFonts w:ascii="Arial Rounded MT Bold" w:eastAsia="Times New Roman" w:hAnsi="Arial Rounded MT Bold" w:cs="Times New Roman"/>
          <w:color w:val="1F497D" w:themeColor="text2"/>
          <w:sz w:val="24"/>
          <w:szCs w:val="24"/>
          <w:lang w:val="en-GB" w:eastAsia="en-GB"/>
        </w:rPr>
        <w:t>Phonics assessments</w:t>
      </w:r>
    </w:p>
    <w:p w14:paraId="554138C4" w14:textId="77777777" w:rsidR="0004594A" w:rsidRPr="0004594A" w:rsidRDefault="0004594A" w:rsidP="0004594A">
      <w:pPr>
        <w:widowControl/>
        <w:numPr>
          <w:ilvl w:val="0"/>
          <w:numId w:val="26"/>
        </w:numPr>
        <w:autoSpaceDE/>
        <w:autoSpaceDN/>
        <w:spacing w:before="100" w:beforeAutospacing="1" w:after="100" w:afterAutospacing="1"/>
        <w:rPr>
          <w:rFonts w:ascii="Arial Rounded MT Bold" w:eastAsia="Times New Roman" w:hAnsi="Arial Rounded MT Bold" w:cs="Times New Roman"/>
          <w:color w:val="1F497D" w:themeColor="text2"/>
          <w:sz w:val="24"/>
          <w:szCs w:val="24"/>
          <w:lang w:val="en-GB" w:eastAsia="en-GB"/>
        </w:rPr>
      </w:pPr>
      <w:r w:rsidRPr="0004594A">
        <w:rPr>
          <w:rFonts w:ascii="Arial Rounded MT Bold" w:eastAsia="Times New Roman" w:hAnsi="Arial Rounded MT Bold" w:cs="Times New Roman"/>
          <w:color w:val="1F497D" w:themeColor="text2"/>
          <w:sz w:val="24"/>
          <w:szCs w:val="24"/>
          <w:lang w:val="en-GB" w:eastAsia="en-GB"/>
        </w:rPr>
        <w:t>Teacher observation and questioning</w:t>
      </w:r>
    </w:p>
    <w:p w14:paraId="422B885A" w14:textId="77777777" w:rsidR="0004594A" w:rsidRPr="0004594A" w:rsidRDefault="0004594A" w:rsidP="0004594A">
      <w:pPr>
        <w:widowControl/>
        <w:numPr>
          <w:ilvl w:val="0"/>
          <w:numId w:val="26"/>
        </w:numPr>
        <w:autoSpaceDE/>
        <w:autoSpaceDN/>
        <w:spacing w:before="100" w:beforeAutospacing="1" w:after="100" w:afterAutospacing="1"/>
        <w:rPr>
          <w:rFonts w:ascii="Arial Rounded MT Bold" w:eastAsia="Times New Roman" w:hAnsi="Arial Rounded MT Bold" w:cs="Times New Roman"/>
          <w:color w:val="1F497D" w:themeColor="text2"/>
          <w:sz w:val="24"/>
          <w:szCs w:val="24"/>
          <w:lang w:val="en-GB" w:eastAsia="en-GB"/>
        </w:rPr>
      </w:pPr>
      <w:r w:rsidRPr="0004594A">
        <w:rPr>
          <w:rFonts w:ascii="Arial Rounded MT Bold" w:eastAsia="Times New Roman" w:hAnsi="Arial Rounded MT Bold" w:cs="Times New Roman"/>
          <w:color w:val="1F497D" w:themeColor="text2"/>
          <w:sz w:val="24"/>
          <w:szCs w:val="24"/>
          <w:lang w:val="en-GB" w:eastAsia="en-GB"/>
        </w:rPr>
        <w:t>Reading fluency and comprehension checks</w:t>
      </w:r>
    </w:p>
    <w:p w14:paraId="1B1AB3AC" w14:textId="77777777" w:rsidR="0004594A" w:rsidRPr="0004594A" w:rsidRDefault="0004594A" w:rsidP="0004594A">
      <w:pPr>
        <w:widowControl/>
        <w:numPr>
          <w:ilvl w:val="0"/>
          <w:numId w:val="26"/>
        </w:numPr>
        <w:autoSpaceDE/>
        <w:autoSpaceDN/>
        <w:spacing w:before="100" w:beforeAutospacing="1" w:after="100" w:afterAutospacing="1"/>
        <w:rPr>
          <w:rFonts w:ascii="Arial Rounded MT Bold" w:eastAsia="Times New Roman" w:hAnsi="Arial Rounded MT Bold" w:cs="Times New Roman"/>
          <w:color w:val="1F497D" w:themeColor="text2"/>
          <w:sz w:val="24"/>
          <w:szCs w:val="24"/>
          <w:lang w:val="en-GB" w:eastAsia="en-GB"/>
        </w:rPr>
      </w:pPr>
      <w:r w:rsidRPr="0004594A">
        <w:rPr>
          <w:rFonts w:ascii="Arial Rounded MT Bold" w:eastAsia="Times New Roman" w:hAnsi="Arial Rounded MT Bold" w:cs="Times New Roman"/>
          <w:color w:val="1F497D" w:themeColor="text2"/>
          <w:sz w:val="24"/>
          <w:szCs w:val="24"/>
          <w:lang w:val="en-GB" w:eastAsia="en-GB"/>
        </w:rPr>
        <w:t>Pupil discussion and reading journals</w:t>
      </w:r>
    </w:p>
    <w:p w14:paraId="6A6B9231" w14:textId="77777777" w:rsidR="0004594A" w:rsidRPr="0004594A" w:rsidRDefault="0004594A" w:rsidP="0004594A">
      <w:pPr>
        <w:widowControl/>
        <w:numPr>
          <w:ilvl w:val="0"/>
          <w:numId w:val="26"/>
        </w:numPr>
        <w:autoSpaceDE/>
        <w:autoSpaceDN/>
        <w:spacing w:before="100" w:beforeAutospacing="1" w:after="100" w:afterAutospacing="1"/>
        <w:rPr>
          <w:rFonts w:ascii="Arial Rounded MT Bold" w:eastAsia="Times New Roman" w:hAnsi="Arial Rounded MT Bold" w:cs="Times New Roman"/>
          <w:color w:val="1F497D" w:themeColor="text2"/>
          <w:sz w:val="24"/>
          <w:szCs w:val="24"/>
          <w:lang w:val="en-GB" w:eastAsia="en-GB"/>
        </w:rPr>
      </w:pPr>
      <w:r w:rsidRPr="0004594A">
        <w:rPr>
          <w:rFonts w:ascii="Arial Rounded MT Bold" w:eastAsia="Times New Roman" w:hAnsi="Arial Rounded MT Bold" w:cs="Times New Roman"/>
          <w:color w:val="1F497D" w:themeColor="text2"/>
          <w:sz w:val="24"/>
          <w:szCs w:val="24"/>
          <w:lang w:val="en-GB" w:eastAsia="en-GB"/>
        </w:rPr>
        <w:t>Moderated assessments to support teacher judgement</w:t>
      </w:r>
    </w:p>
    <w:p w14:paraId="5B3F8EE0" w14:textId="6FF8A87F" w:rsidR="0004594A" w:rsidRPr="0004594A" w:rsidRDefault="0004594A" w:rsidP="0004594A">
      <w:pPr>
        <w:widowControl/>
        <w:autoSpaceDE/>
        <w:autoSpaceDN/>
        <w:spacing w:before="100" w:beforeAutospacing="1" w:after="100" w:afterAutospacing="1"/>
        <w:rPr>
          <w:rFonts w:ascii="Arial Rounded MT Bold" w:eastAsia="Times New Roman" w:hAnsi="Arial Rounded MT Bold" w:cs="Times New Roman"/>
          <w:color w:val="1F497D" w:themeColor="text2"/>
          <w:sz w:val="24"/>
          <w:szCs w:val="24"/>
          <w:lang w:val="en-GB" w:eastAsia="en-GB"/>
        </w:rPr>
      </w:pPr>
      <w:r w:rsidRPr="0004594A">
        <w:rPr>
          <w:rFonts w:ascii="Arial Rounded MT Bold" w:eastAsia="Times New Roman" w:hAnsi="Arial Rounded MT Bold" w:cs="Times New Roman"/>
          <w:color w:val="1F497D" w:themeColor="text2"/>
          <w:sz w:val="24"/>
          <w:szCs w:val="24"/>
          <w:lang w:val="en-GB" w:eastAsia="en-GB"/>
        </w:rPr>
        <w:t>Assessment information is used to inform planning, intervention and challenge, ensuring strong progress for all pupils.</w:t>
      </w:r>
    </w:p>
    <w:p w14:paraId="3058FF0B" w14:textId="77777777" w:rsidR="0004594A" w:rsidRPr="0004594A" w:rsidRDefault="0004594A" w:rsidP="0004594A">
      <w:pPr>
        <w:widowControl/>
        <w:autoSpaceDE/>
        <w:autoSpaceDN/>
        <w:spacing w:before="100" w:beforeAutospacing="1" w:after="100" w:afterAutospacing="1"/>
        <w:outlineLvl w:val="1"/>
        <w:rPr>
          <w:rFonts w:ascii="Arial Rounded MT Bold" w:eastAsia="Times New Roman" w:hAnsi="Arial Rounded MT Bold" w:cs="Times New Roman"/>
          <w:color w:val="1F497D" w:themeColor="text2"/>
          <w:sz w:val="36"/>
          <w:szCs w:val="36"/>
          <w:u w:val="single"/>
          <w:lang w:val="en-GB" w:eastAsia="en-GB"/>
        </w:rPr>
      </w:pPr>
      <w:r w:rsidRPr="0004594A">
        <w:rPr>
          <w:rFonts w:ascii="Arial Rounded MT Bold" w:eastAsia="Times New Roman" w:hAnsi="Arial Rounded MT Bold" w:cs="Times New Roman"/>
          <w:color w:val="1F497D" w:themeColor="text2"/>
          <w:sz w:val="36"/>
          <w:szCs w:val="36"/>
          <w:u w:val="single"/>
          <w:lang w:val="en-GB" w:eastAsia="en-GB"/>
        </w:rPr>
        <w:lastRenderedPageBreak/>
        <w:t>Monitoring and Review</w:t>
      </w:r>
    </w:p>
    <w:p w14:paraId="613D1067" w14:textId="77777777" w:rsidR="0004594A" w:rsidRPr="0004594A" w:rsidRDefault="0004594A" w:rsidP="0004594A">
      <w:pPr>
        <w:widowControl/>
        <w:autoSpaceDE/>
        <w:autoSpaceDN/>
        <w:spacing w:before="100" w:beforeAutospacing="1" w:after="100" w:afterAutospacing="1"/>
        <w:rPr>
          <w:rFonts w:ascii="Arial Rounded MT Bold" w:eastAsia="Times New Roman" w:hAnsi="Arial Rounded MT Bold" w:cs="Times New Roman"/>
          <w:color w:val="1F497D" w:themeColor="text2"/>
          <w:sz w:val="24"/>
          <w:szCs w:val="24"/>
          <w:lang w:val="en-GB" w:eastAsia="en-GB"/>
        </w:rPr>
      </w:pPr>
      <w:r w:rsidRPr="0004594A">
        <w:rPr>
          <w:rFonts w:ascii="Arial Rounded MT Bold" w:eastAsia="Times New Roman" w:hAnsi="Arial Rounded MT Bold" w:cs="Times New Roman"/>
          <w:color w:val="1F497D" w:themeColor="text2"/>
          <w:sz w:val="24"/>
          <w:szCs w:val="24"/>
          <w:lang w:val="en-GB" w:eastAsia="en-GB"/>
        </w:rPr>
        <w:t>Reading is monitored regularly through:</w:t>
      </w:r>
    </w:p>
    <w:p w14:paraId="7EAB1D3A" w14:textId="77777777" w:rsidR="0004594A" w:rsidRPr="0004594A" w:rsidRDefault="0004594A" w:rsidP="0004594A">
      <w:pPr>
        <w:widowControl/>
        <w:numPr>
          <w:ilvl w:val="0"/>
          <w:numId w:val="27"/>
        </w:numPr>
        <w:autoSpaceDE/>
        <w:autoSpaceDN/>
        <w:spacing w:before="100" w:beforeAutospacing="1" w:after="100" w:afterAutospacing="1"/>
        <w:rPr>
          <w:rFonts w:ascii="Arial Rounded MT Bold" w:eastAsia="Times New Roman" w:hAnsi="Arial Rounded MT Bold" w:cs="Times New Roman"/>
          <w:color w:val="1F497D" w:themeColor="text2"/>
          <w:sz w:val="24"/>
          <w:szCs w:val="24"/>
          <w:lang w:val="en-GB" w:eastAsia="en-GB"/>
        </w:rPr>
      </w:pPr>
      <w:r w:rsidRPr="0004594A">
        <w:rPr>
          <w:rFonts w:ascii="Arial Rounded MT Bold" w:eastAsia="Times New Roman" w:hAnsi="Arial Rounded MT Bold" w:cs="Times New Roman"/>
          <w:color w:val="1F497D" w:themeColor="text2"/>
          <w:sz w:val="24"/>
          <w:szCs w:val="24"/>
          <w:lang w:val="en-GB" w:eastAsia="en-GB"/>
        </w:rPr>
        <w:t>Book scrutiny</w:t>
      </w:r>
    </w:p>
    <w:p w14:paraId="058D23CC" w14:textId="77777777" w:rsidR="0004594A" w:rsidRPr="0004594A" w:rsidRDefault="0004594A" w:rsidP="0004594A">
      <w:pPr>
        <w:widowControl/>
        <w:numPr>
          <w:ilvl w:val="0"/>
          <w:numId w:val="27"/>
        </w:numPr>
        <w:autoSpaceDE/>
        <w:autoSpaceDN/>
        <w:spacing w:before="100" w:beforeAutospacing="1" w:after="100" w:afterAutospacing="1"/>
        <w:rPr>
          <w:rFonts w:ascii="Arial Rounded MT Bold" w:eastAsia="Times New Roman" w:hAnsi="Arial Rounded MT Bold" w:cs="Times New Roman"/>
          <w:color w:val="1F497D" w:themeColor="text2"/>
          <w:sz w:val="24"/>
          <w:szCs w:val="24"/>
          <w:lang w:val="en-GB" w:eastAsia="en-GB"/>
        </w:rPr>
      </w:pPr>
      <w:r w:rsidRPr="0004594A">
        <w:rPr>
          <w:rFonts w:ascii="Arial Rounded MT Bold" w:eastAsia="Times New Roman" w:hAnsi="Arial Rounded MT Bold" w:cs="Times New Roman"/>
          <w:color w:val="1F497D" w:themeColor="text2"/>
          <w:sz w:val="24"/>
          <w:szCs w:val="24"/>
          <w:lang w:val="en-GB" w:eastAsia="en-GB"/>
        </w:rPr>
        <w:t>Lesson visits and learning walks</w:t>
      </w:r>
    </w:p>
    <w:p w14:paraId="12A307FA" w14:textId="77777777" w:rsidR="0004594A" w:rsidRPr="0004594A" w:rsidRDefault="0004594A" w:rsidP="0004594A">
      <w:pPr>
        <w:widowControl/>
        <w:numPr>
          <w:ilvl w:val="0"/>
          <w:numId w:val="27"/>
        </w:numPr>
        <w:autoSpaceDE/>
        <w:autoSpaceDN/>
        <w:spacing w:before="100" w:beforeAutospacing="1" w:after="100" w:afterAutospacing="1"/>
        <w:rPr>
          <w:rFonts w:ascii="Arial Rounded MT Bold" w:eastAsia="Times New Roman" w:hAnsi="Arial Rounded MT Bold" w:cs="Times New Roman"/>
          <w:color w:val="1F497D" w:themeColor="text2"/>
          <w:sz w:val="24"/>
          <w:szCs w:val="24"/>
          <w:lang w:val="en-GB" w:eastAsia="en-GB"/>
        </w:rPr>
      </w:pPr>
      <w:r w:rsidRPr="0004594A">
        <w:rPr>
          <w:rFonts w:ascii="Arial Rounded MT Bold" w:eastAsia="Times New Roman" w:hAnsi="Arial Rounded MT Bold" w:cs="Times New Roman"/>
          <w:color w:val="1F497D" w:themeColor="text2"/>
          <w:sz w:val="24"/>
          <w:szCs w:val="24"/>
          <w:lang w:val="en-GB" w:eastAsia="en-GB"/>
        </w:rPr>
        <w:t>Pupil voice</w:t>
      </w:r>
    </w:p>
    <w:p w14:paraId="1375C482" w14:textId="77777777" w:rsidR="0004594A" w:rsidRPr="0004594A" w:rsidRDefault="0004594A" w:rsidP="0004594A">
      <w:pPr>
        <w:widowControl/>
        <w:numPr>
          <w:ilvl w:val="0"/>
          <w:numId w:val="27"/>
        </w:numPr>
        <w:autoSpaceDE/>
        <w:autoSpaceDN/>
        <w:spacing w:before="100" w:beforeAutospacing="1" w:after="100" w:afterAutospacing="1"/>
        <w:rPr>
          <w:rFonts w:ascii="Arial Rounded MT Bold" w:eastAsia="Times New Roman" w:hAnsi="Arial Rounded MT Bold" w:cs="Times New Roman"/>
          <w:color w:val="1F497D" w:themeColor="text2"/>
          <w:sz w:val="24"/>
          <w:szCs w:val="24"/>
          <w:lang w:val="en-GB" w:eastAsia="en-GB"/>
        </w:rPr>
      </w:pPr>
      <w:r w:rsidRPr="0004594A">
        <w:rPr>
          <w:rFonts w:ascii="Arial Rounded MT Bold" w:eastAsia="Times New Roman" w:hAnsi="Arial Rounded MT Bold" w:cs="Times New Roman"/>
          <w:color w:val="1F497D" w:themeColor="text2"/>
          <w:sz w:val="24"/>
          <w:szCs w:val="24"/>
          <w:lang w:val="en-GB" w:eastAsia="en-GB"/>
        </w:rPr>
        <w:t>Data analysis and pupil progress meetings</w:t>
      </w:r>
    </w:p>
    <w:p w14:paraId="35A2F95A" w14:textId="0ADAC641" w:rsidR="0004594A" w:rsidRPr="0004594A" w:rsidRDefault="0004594A" w:rsidP="0004594A">
      <w:pPr>
        <w:widowControl/>
        <w:autoSpaceDE/>
        <w:autoSpaceDN/>
        <w:spacing w:before="100" w:beforeAutospacing="1" w:after="100" w:afterAutospacing="1"/>
        <w:rPr>
          <w:rFonts w:ascii="Arial Rounded MT Bold" w:eastAsia="Times New Roman" w:hAnsi="Arial Rounded MT Bold" w:cs="Times New Roman"/>
          <w:color w:val="1F497D" w:themeColor="text2"/>
          <w:sz w:val="24"/>
          <w:szCs w:val="24"/>
          <w:lang w:val="en-GB" w:eastAsia="en-GB"/>
        </w:rPr>
      </w:pPr>
      <w:r w:rsidRPr="0004594A">
        <w:rPr>
          <w:rFonts w:ascii="Arial Rounded MT Bold" w:eastAsia="Times New Roman" w:hAnsi="Arial Rounded MT Bold" w:cs="Times New Roman"/>
          <w:color w:val="1F497D" w:themeColor="text2"/>
          <w:sz w:val="24"/>
          <w:szCs w:val="24"/>
          <w:lang w:val="en-GB" w:eastAsia="en-GB"/>
        </w:rPr>
        <w:t>Monitoring is led by the English Subject Leader and senior leaders to inform professional development and school improvement.</w:t>
      </w:r>
    </w:p>
    <w:p w14:paraId="4844BF3F" w14:textId="77777777" w:rsidR="0004594A" w:rsidRPr="0004594A" w:rsidRDefault="0004594A" w:rsidP="0004594A">
      <w:pPr>
        <w:widowControl/>
        <w:autoSpaceDE/>
        <w:autoSpaceDN/>
        <w:spacing w:before="100" w:beforeAutospacing="1" w:after="100" w:afterAutospacing="1"/>
        <w:outlineLvl w:val="1"/>
        <w:rPr>
          <w:rFonts w:ascii="Arial Rounded MT Bold" w:eastAsia="Times New Roman" w:hAnsi="Arial Rounded MT Bold" w:cs="Times New Roman"/>
          <w:b/>
          <w:bCs/>
          <w:color w:val="1F497D" w:themeColor="text2"/>
          <w:sz w:val="36"/>
          <w:szCs w:val="36"/>
          <w:u w:val="single"/>
          <w:lang w:val="en-GB" w:eastAsia="en-GB"/>
        </w:rPr>
      </w:pPr>
      <w:r w:rsidRPr="0004594A">
        <w:rPr>
          <w:rFonts w:ascii="Arial Rounded MT Bold" w:eastAsia="Times New Roman" w:hAnsi="Arial Rounded MT Bold" w:cs="Times New Roman"/>
          <w:b/>
          <w:bCs/>
          <w:color w:val="1F497D" w:themeColor="text2"/>
          <w:sz w:val="36"/>
          <w:szCs w:val="36"/>
          <w:u w:val="single"/>
          <w:lang w:val="en-GB" w:eastAsia="en-GB"/>
        </w:rPr>
        <w:t>Reporting</w:t>
      </w:r>
    </w:p>
    <w:p w14:paraId="1069ADA7" w14:textId="77777777" w:rsidR="0004594A" w:rsidRPr="0004594A" w:rsidRDefault="0004594A" w:rsidP="0004594A">
      <w:pPr>
        <w:widowControl/>
        <w:autoSpaceDE/>
        <w:autoSpaceDN/>
        <w:spacing w:before="100" w:beforeAutospacing="1" w:after="100" w:afterAutospacing="1"/>
        <w:rPr>
          <w:rFonts w:ascii="Arial Rounded MT Bold" w:eastAsia="Times New Roman" w:hAnsi="Arial Rounded MT Bold" w:cs="Times New Roman"/>
          <w:color w:val="1F497D" w:themeColor="text2"/>
          <w:sz w:val="24"/>
          <w:szCs w:val="24"/>
          <w:lang w:val="en-GB" w:eastAsia="en-GB"/>
        </w:rPr>
      </w:pPr>
      <w:r w:rsidRPr="0004594A">
        <w:rPr>
          <w:rFonts w:ascii="Arial Rounded MT Bold" w:eastAsia="Times New Roman" w:hAnsi="Arial Rounded MT Bold" w:cs="Times New Roman"/>
          <w:color w:val="1F497D" w:themeColor="text2"/>
          <w:sz w:val="24"/>
          <w:szCs w:val="24"/>
          <w:lang w:val="en-GB" w:eastAsia="en-GB"/>
        </w:rPr>
        <w:t>Progress in reading is shared through:</w:t>
      </w:r>
    </w:p>
    <w:p w14:paraId="4137AA5F" w14:textId="77777777" w:rsidR="0004594A" w:rsidRPr="0004594A" w:rsidRDefault="0004594A" w:rsidP="0004594A">
      <w:pPr>
        <w:widowControl/>
        <w:numPr>
          <w:ilvl w:val="0"/>
          <w:numId w:val="28"/>
        </w:numPr>
        <w:autoSpaceDE/>
        <w:autoSpaceDN/>
        <w:spacing w:before="100" w:beforeAutospacing="1" w:after="100" w:afterAutospacing="1"/>
        <w:rPr>
          <w:rFonts w:ascii="Arial Rounded MT Bold" w:eastAsia="Times New Roman" w:hAnsi="Arial Rounded MT Bold" w:cs="Times New Roman"/>
          <w:color w:val="1F497D" w:themeColor="text2"/>
          <w:sz w:val="24"/>
          <w:szCs w:val="24"/>
          <w:lang w:val="en-GB" w:eastAsia="en-GB"/>
        </w:rPr>
      </w:pPr>
      <w:r w:rsidRPr="0004594A">
        <w:rPr>
          <w:rFonts w:ascii="Arial Rounded MT Bold" w:eastAsia="Times New Roman" w:hAnsi="Arial Rounded MT Bold" w:cs="Times New Roman"/>
          <w:color w:val="1F497D" w:themeColor="text2"/>
          <w:sz w:val="24"/>
          <w:szCs w:val="24"/>
          <w:lang w:val="en-GB" w:eastAsia="en-GB"/>
        </w:rPr>
        <w:t>Ongoing feedback to pupils</w:t>
      </w:r>
    </w:p>
    <w:p w14:paraId="0F8FDC07" w14:textId="77777777" w:rsidR="0004594A" w:rsidRPr="0004594A" w:rsidRDefault="0004594A" w:rsidP="0004594A">
      <w:pPr>
        <w:widowControl/>
        <w:numPr>
          <w:ilvl w:val="0"/>
          <w:numId w:val="28"/>
        </w:numPr>
        <w:autoSpaceDE/>
        <w:autoSpaceDN/>
        <w:spacing w:before="100" w:beforeAutospacing="1" w:after="100" w:afterAutospacing="1"/>
        <w:rPr>
          <w:rFonts w:ascii="Arial Rounded MT Bold" w:eastAsia="Times New Roman" w:hAnsi="Arial Rounded MT Bold" w:cs="Times New Roman"/>
          <w:color w:val="1F497D" w:themeColor="text2"/>
          <w:sz w:val="24"/>
          <w:szCs w:val="24"/>
          <w:lang w:val="en-GB" w:eastAsia="en-GB"/>
        </w:rPr>
      </w:pPr>
      <w:r w:rsidRPr="0004594A">
        <w:rPr>
          <w:rFonts w:ascii="Arial Rounded MT Bold" w:eastAsia="Times New Roman" w:hAnsi="Arial Rounded MT Bold" w:cs="Times New Roman"/>
          <w:color w:val="1F497D" w:themeColor="text2"/>
          <w:sz w:val="24"/>
          <w:szCs w:val="24"/>
          <w:lang w:val="en-GB" w:eastAsia="en-GB"/>
        </w:rPr>
        <w:t>Termly and annual reports</w:t>
      </w:r>
    </w:p>
    <w:p w14:paraId="0920222F" w14:textId="5ECFFAC6" w:rsidR="0004594A" w:rsidRPr="0004594A" w:rsidRDefault="0004594A" w:rsidP="0004594A">
      <w:pPr>
        <w:widowControl/>
        <w:numPr>
          <w:ilvl w:val="0"/>
          <w:numId w:val="28"/>
        </w:numPr>
        <w:autoSpaceDE/>
        <w:autoSpaceDN/>
        <w:spacing w:before="100" w:beforeAutospacing="1" w:after="100" w:afterAutospacing="1"/>
        <w:rPr>
          <w:rFonts w:ascii="Arial Rounded MT Bold" w:eastAsia="Times New Roman" w:hAnsi="Arial Rounded MT Bold" w:cs="Times New Roman"/>
          <w:color w:val="1F497D" w:themeColor="text2"/>
          <w:sz w:val="24"/>
          <w:szCs w:val="24"/>
          <w:lang w:val="en-GB" w:eastAsia="en-GB"/>
        </w:rPr>
      </w:pPr>
      <w:r w:rsidRPr="0004594A">
        <w:rPr>
          <w:rFonts w:ascii="Arial Rounded MT Bold" w:eastAsia="Times New Roman" w:hAnsi="Arial Rounded MT Bold" w:cs="Times New Roman"/>
          <w:color w:val="1F497D" w:themeColor="text2"/>
          <w:sz w:val="24"/>
          <w:szCs w:val="24"/>
          <w:lang w:val="en-GB" w:eastAsia="en-GB"/>
        </w:rPr>
        <w:t>Parent consultations</w:t>
      </w:r>
    </w:p>
    <w:p w14:paraId="30CC1F4B" w14:textId="77777777" w:rsidR="0004594A" w:rsidRPr="0004594A" w:rsidRDefault="0004594A" w:rsidP="0004594A">
      <w:pPr>
        <w:widowControl/>
        <w:autoSpaceDE/>
        <w:autoSpaceDN/>
        <w:spacing w:before="100" w:beforeAutospacing="1" w:after="100" w:afterAutospacing="1"/>
        <w:outlineLvl w:val="1"/>
        <w:rPr>
          <w:rFonts w:ascii="Arial Rounded MT Bold" w:eastAsia="Times New Roman" w:hAnsi="Arial Rounded MT Bold" w:cs="Times New Roman"/>
          <w:color w:val="1F497D" w:themeColor="text2"/>
          <w:sz w:val="36"/>
          <w:szCs w:val="36"/>
          <w:u w:val="single"/>
          <w:lang w:val="en-GB" w:eastAsia="en-GB"/>
        </w:rPr>
      </w:pPr>
      <w:r w:rsidRPr="0004594A">
        <w:rPr>
          <w:rFonts w:ascii="Arial Rounded MT Bold" w:eastAsia="Times New Roman" w:hAnsi="Arial Rounded MT Bold" w:cs="Times New Roman"/>
          <w:color w:val="1F497D" w:themeColor="text2"/>
          <w:sz w:val="36"/>
          <w:szCs w:val="36"/>
          <w:u w:val="single"/>
          <w:lang w:val="en-GB" w:eastAsia="en-GB"/>
        </w:rPr>
        <w:t>Roles and Responsibilities</w:t>
      </w:r>
    </w:p>
    <w:p w14:paraId="21D95F42" w14:textId="77777777" w:rsidR="0004594A" w:rsidRPr="0004594A" w:rsidRDefault="0004594A" w:rsidP="0004594A">
      <w:pPr>
        <w:widowControl/>
        <w:autoSpaceDE/>
        <w:autoSpaceDN/>
        <w:spacing w:before="100" w:beforeAutospacing="1" w:after="100" w:afterAutospacing="1"/>
        <w:outlineLvl w:val="2"/>
        <w:rPr>
          <w:rFonts w:ascii="Arial Rounded MT Bold" w:eastAsia="Times New Roman" w:hAnsi="Arial Rounded MT Bold" w:cs="Times New Roman"/>
          <w:color w:val="1F497D" w:themeColor="text2"/>
          <w:sz w:val="27"/>
          <w:szCs w:val="27"/>
          <w:lang w:val="en-GB" w:eastAsia="en-GB"/>
        </w:rPr>
      </w:pPr>
      <w:r w:rsidRPr="0004594A">
        <w:rPr>
          <w:rFonts w:ascii="Arial Rounded MT Bold" w:eastAsia="Times New Roman" w:hAnsi="Arial Rounded MT Bold" w:cs="Times New Roman"/>
          <w:color w:val="1F497D" w:themeColor="text2"/>
          <w:sz w:val="27"/>
          <w:szCs w:val="27"/>
          <w:lang w:val="en-GB" w:eastAsia="en-GB"/>
        </w:rPr>
        <w:t>English Subject Leader</w:t>
      </w:r>
    </w:p>
    <w:p w14:paraId="2B2826BE" w14:textId="77777777" w:rsidR="0004594A" w:rsidRPr="0004594A" w:rsidRDefault="0004594A" w:rsidP="0004594A">
      <w:pPr>
        <w:widowControl/>
        <w:numPr>
          <w:ilvl w:val="0"/>
          <w:numId w:val="29"/>
        </w:numPr>
        <w:autoSpaceDE/>
        <w:autoSpaceDN/>
        <w:spacing w:before="100" w:beforeAutospacing="1" w:after="100" w:afterAutospacing="1"/>
        <w:rPr>
          <w:rFonts w:ascii="Arial Rounded MT Bold" w:eastAsia="Times New Roman" w:hAnsi="Arial Rounded MT Bold" w:cs="Times New Roman"/>
          <w:color w:val="1F497D" w:themeColor="text2"/>
          <w:sz w:val="24"/>
          <w:szCs w:val="24"/>
          <w:lang w:val="en-GB" w:eastAsia="en-GB"/>
        </w:rPr>
      </w:pPr>
      <w:r w:rsidRPr="0004594A">
        <w:rPr>
          <w:rFonts w:ascii="Arial Rounded MT Bold" w:eastAsia="Times New Roman" w:hAnsi="Arial Rounded MT Bold" w:cs="Times New Roman"/>
          <w:color w:val="1F497D" w:themeColor="text2"/>
          <w:sz w:val="24"/>
          <w:szCs w:val="24"/>
          <w:lang w:val="en-GB" w:eastAsia="en-GB"/>
        </w:rPr>
        <w:t>Provide strategic leadership for reading</w:t>
      </w:r>
    </w:p>
    <w:p w14:paraId="3E63109A" w14:textId="77777777" w:rsidR="0004594A" w:rsidRPr="0004594A" w:rsidRDefault="0004594A" w:rsidP="0004594A">
      <w:pPr>
        <w:widowControl/>
        <w:numPr>
          <w:ilvl w:val="0"/>
          <w:numId w:val="29"/>
        </w:numPr>
        <w:autoSpaceDE/>
        <w:autoSpaceDN/>
        <w:spacing w:before="100" w:beforeAutospacing="1" w:after="100" w:afterAutospacing="1"/>
        <w:rPr>
          <w:rFonts w:ascii="Arial Rounded MT Bold" w:eastAsia="Times New Roman" w:hAnsi="Arial Rounded MT Bold" w:cs="Times New Roman"/>
          <w:color w:val="1F497D" w:themeColor="text2"/>
          <w:sz w:val="24"/>
          <w:szCs w:val="24"/>
          <w:lang w:val="en-GB" w:eastAsia="en-GB"/>
        </w:rPr>
      </w:pPr>
      <w:r w:rsidRPr="0004594A">
        <w:rPr>
          <w:rFonts w:ascii="Arial Rounded MT Bold" w:eastAsia="Times New Roman" w:hAnsi="Arial Rounded MT Bold" w:cs="Times New Roman"/>
          <w:color w:val="1F497D" w:themeColor="text2"/>
          <w:sz w:val="24"/>
          <w:szCs w:val="24"/>
          <w:lang w:val="en-GB" w:eastAsia="en-GB"/>
        </w:rPr>
        <w:t>Ensure curriculum progression and coverage</w:t>
      </w:r>
    </w:p>
    <w:p w14:paraId="7980CC04" w14:textId="77777777" w:rsidR="0004594A" w:rsidRPr="0004594A" w:rsidRDefault="0004594A" w:rsidP="0004594A">
      <w:pPr>
        <w:widowControl/>
        <w:numPr>
          <w:ilvl w:val="0"/>
          <w:numId w:val="29"/>
        </w:numPr>
        <w:autoSpaceDE/>
        <w:autoSpaceDN/>
        <w:spacing w:before="100" w:beforeAutospacing="1" w:after="100" w:afterAutospacing="1"/>
        <w:rPr>
          <w:rFonts w:ascii="Arial Rounded MT Bold" w:eastAsia="Times New Roman" w:hAnsi="Arial Rounded MT Bold" w:cs="Times New Roman"/>
          <w:color w:val="1F497D" w:themeColor="text2"/>
          <w:sz w:val="24"/>
          <w:szCs w:val="24"/>
          <w:lang w:val="en-GB" w:eastAsia="en-GB"/>
        </w:rPr>
      </w:pPr>
      <w:r w:rsidRPr="0004594A">
        <w:rPr>
          <w:rFonts w:ascii="Arial Rounded MT Bold" w:eastAsia="Times New Roman" w:hAnsi="Arial Rounded MT Bold" w:cs="Times New Roman"/>
          <w:color w:val="1F497D" w:themeColor="text2"/>
          <w:sz w:val="24"/>
          <w:szCs w:val="24"/>
          <w:lang w:val="en-GB" w:eastAsia="en-GB"/>
        </w:rPr>
        <w:t>Monitor teaching, learning and assessment</w:t>
      </w:r>
    </w:p>
    <w:p w14:paraId="5D1FC11E" w14:textId="77777777" w:rsidR="0004594A" w:rsidRPr="0004594A" w:rsidRDefault="0004594A" w:rsidP="0004594A">
      <w:pPr>
        <w:widowControl/>
        <w:numPr>
          <w:ilvl w:val="0"/>
          <w:numId w:val="29"/>
        </w:numPr>
        <w:autoSpaceDE/>
        <w:autoSpaceDN/>
        <w:spacing w:before="100" w:beforeAutospacing="1" w:after="100" w:afterAutospacing="1"/>
        <w:rPr>
          <w:rFonts w:ascii="Arial Rounded MT Bold" w:eastAsia="Times New Roman" w:hAnsi="Arial Rounded MT Bold" w:cs="Times New Roman"/>
          <w:color w:val="1F497D" w:themeColor="text2"/>
          <w:sz w:val="24"/>
          <w:szCs w:val="24"/>
          <w:lang w:val="en-GB" w:eastAsia="en-GB"/>
        </w:rPr>
      </w:pPr>
      <w:r w:rsidRPr="0004594A">
        <w:rPr>
          <w:rFonts w:ascii="Arial Rounded MT Bold" w:eastAsia="Times New Roman" w:hAnsi="Arial Rounded MT Bold" w:cs="Times New Roman"/>
          <w:color w:val="1F497D" w:themeColor="text2"/>
          <w:sz w:val="24"/>
          <w:szCs w:val="24"/>
          <w:lang w:val="en-GB" w:eastAsia="en-GB"/>
        </w:rPr>
        <w:t>Support staff development</w:t>
      </w:r>
    </w:p>
    <w:p w14:paraId="26408BEB" w14:textId="77777777" w:rsidR="0004594A" w:rsidRPr="0004594A" w:rsidRDefault="0004594A" w:rsidP="0004594A">
      <w:pPr>
        <w:widowControl/>
        <w:autoSpaceDE/>
        <w:autoSpaceDN/>
        <w:spacing w:before="100" w:beforeAutospacing="1" w:after="100" w:afterAutospacing="1"/>
        <w:outlineLvl w:val="2"/>
        <w:rPr>
          <w:rFonts w:ascii="Arial Rounded MT Bold" w:eastAsia="Times New Roman" w:hAnsi="Arial Rounded MT Bold" w:cs="Times New Roman"/>
          <w:color w:val="1F497D" w:themeColor="text2"/>
          <w:sz w:val="27"/>
          <w:szCs w:val="27"/>
          <w:lang w:val="en-GB" w:eastAsia="en-GB"/>
        </w:rPr>
      </w:pPr>
      <w:r w:rsidRPr="0004594A">
        <w:rPr>
          <w:rFonts w:ascii="Arial Rounded MT Bold" w:eastAsia="Times New Roman" w:hAnsi="Arial Rounded MT Bold" w:cs="Times New Roman"/>
          <w:color w:val="1F497D" w:themeColor="text2"/>
          <w:sz w:val="27"/>
          <w:szCs w:val="27"/>
          <w:lang w:val="en-GB" w:eastAsia="en-GB"/>
        </w:rPr>
        <w:t>Class Teachers</w:t>
      </w:r>
    </w:p>
    <w:p w14:paraId="15447F0E" w14:textId="77777777" w:rsidR="0004594A" w:rsidRPr="0004594A" w:rsidRDefault="0004594A" w:rsidP="0004594A">
      <w:pPr>
        <w:widowControl/>
        <w:numPr>
          <w:ilvl w:val="0"/>
          <w:numId w:val="30"/>
        </w:numPr>
        <w:autoSpaceDE/>
        <w:autoSpaceDN/>
        <w:spacing w:before="100" w:beforeAutospacing="1" w:after="100" w:afterAutospacing="1"/>
        <w:rPr>
          <w:rFonts w:ascii="Arial Rounded MT Bold" w:eastAsia="Times New Roman" w:hAnsi="Arial Rounded MT Bold" w:cs="Times New Roman"/>
          <w:color w:val="1F497D" w:themeColor="text2"/>
          <w:sz w:val="24"/>
          <w:szCs w:val="24"/>
          <w:lang w:val="en-GB" w:eastAsia="en-GB"/>
        </w:rPr>
      </w:pPr>
      <w:r w:rsidRPr="0004594A">
        <w:rPr>
          <w:rFonts w:ascii="Arial Rounded MT Bold" w:eastAsia="Times New Roman" w:hAnsi="Arial Rounded MT Bold" w:cs="Times New Roman"/>
          <w:color w:val="1F497D" w:themeColor="text2"/>
          <w:sz w:val="24"/>
          <w:szCs w:val="24"/>
          <w:lang w:val="en-GB" w:eastAsia="en-GB"/>
        </w:rPr>
        <w:t>Deliver high-quality reading lessons</w:t>
      </w:r>
    </w:p>
    <w:p w14:paraId="7FCAF6E7" w14:textId="77777777" w:rsidR="0004594A" w:rsidRPr="0004594A" w:rsidRDefault="0004594A" w:rsidP="0004594A">
      <w:pPr>
        <w:widowControl/>
        <w:numPr>
          <w:ilvl w:val="0"/>
          <w:numId w:val="30"/>
        </w:numPr>
        <w:autoSpaceDE/>
        <w:autoSpaceDN/>
        <w:spacing w:before="100" w:beforeAutospacing="1" w:after="100" w:afterAutospacing="1"/>
        <w:rPr>
          <w:rFonts w:ascii="Arial Rounded MT Bold" w:eastAsia="Times New Roman" w:hAnsi="Arial Rounded MT Bold" w:cs="Times New Roman"/>
          <w:color w:val="1F497D" w:themeColor="text2"/>
          <w:sz w:val="24"/>
          <w:szCs w:val="24"/>
          <w:lang w:val="en-GB" w:eastAsia="en-GB"/>
        </w:rPr>
      </w:pPr>
      <w:r w:rsidRPr="0004594A">
        <w:rPr>
          <w:rFonts w:ascii="Arial Rounded MT Bold" w:eastAsia="Times New Roman" w:hAnsi="Arial Rounded MT Bold" w:cs="Times New Roman"/>
          <w:color w:val="1F497D" w:themeColor="text2"/>
          <w:sz w:val="24"/>
          <w:szCs w:val="24"/>
          <w:lang w:val="en-GB" w:eastAsia="en-GB"/>
        </w:rPr>
        <w:t>Assess progress and adapt teaching</w:t>
      </w:r>
    </w:p>
    <w:p w14:paraId="286EEC50" w14:textId="77777777" w:rsidR="0004594A" w:rsidRPr="0004594A" w:rsidRDefault="0004594A" w:rsidP="0004594A">
      <w:pPr>
        <w:widowControl/>
        <w:numPr>
          <w:ilvl w:val="0"/>
          <w:numId w:val="30"/>
        </w:numPr>
        <w:autoSpaceDE/>
        <w:autoSpaceDN/>
        <w:spacing w:before="100" w:beforeAutospacing="1" w:after="100" w:afterAutospacing="1"/>
        <w:rPr>
          <w:rFonts w:ascii="Arial Rounded MT Bold" w:eastAsia="Times New Roman" w:hAnsi="Arial Rounded MT Bold" w:cs="Times New Roman"/>
          <w:color w:val="1F497D" w:themeColor="text2"/>
          <w:sz w:val="24"/>
          <w:szCs w:val="24"/>
          <w:lang w:val="en-GB" w:eastAsia="en-GB"/>
        </w:rPr>
      </w:pPr>
      <w:r w:rsidRPr="0004594A">
        <w:rPr>
          <w:rFonts w:ascii="Arial Rounded MT Bold" w:eastAsia="Times New Roman" w:hAnsi="Arial Rounded MT Bold" w:cs="Times New Roman"/>
          <w:color w:val="1F497D" w:themeColor="text2"/>
          <w:sz w:val="24"/>
          <w:szCs w:val="24"/>
          <w:lang w:val="en-GB" w:eastAsia="en-GB"/>
        </w:rPr>
        <w:t>Promote reading for pleasure</w:t>
      </w:r>
    </w:p>
    <w:p w14:paraId="426C7E39" w14:textId="77777777" w:rsidR="0004594A" w:rsidRPr="0004594A" w:rsidRDefault="0004594A" w:rsidP="0004594A">
      <w:pPr>
        <w:widowControl/>
        <w:numPr>
          <w:ilvl w:val="0"/>
          <w:numId w:val="30"/>
        </w:numPr>
        <w:autoSpaceDE/>
        <w:autoSpaceDN/>
        <w:spacing w:before="100" w:beforeAutospacing="1" w:after="100" w:afterAutospacing="1"/>
        <w:rPr>
          <w:rFonts w:ascii="Arial Rounded MT Bold" w:eastAsia="Times New Roman" w:hAnsi="Arial Rounded MT Bold" w:cs="Times New Roman"/>
          <w:color w:val="1F497D" w:themeColor="text2"/>
          <w:sz w:val="24"/>
          <w:szCs w:val="24"/>
          <w:lang w:val="en-GB" w:eastAsia="en-GB"/>
        </w:rPr>
      </w:pPr>
      <w:r w:rsidRPr="0004594A">
        <w:rPr>
          <w:rFonts w:ascii="Arial Rounded MT Bold" w:eastAsia="Times New Roman" w:hAnsi="Arial Rounded MT Bold" w:cs="Times New Roman"/>
          <w:color w:val="1F497D" w:themeColor="text2"/>
          <w:sz w:val="24"/>
          <w:szCs w:val="24"/>
          <w:lang w:val="en-GB" w:eastAsia="en-GB"/>
        </w:rPr>
        <w:t>Maintain high expectations</w:t>
      </w:r>
    </w:p>
    <w:p w14:paraId="57331D48" w14:textId="77777777" w:rsidR="0004594A" w:rsidRPr="0004594A" w:rsidRDefault="0004594A" w:rsidP="0004594A">
      <w:pPr>
        <w:widowControl/>
        <w:autoSpaceDE/>
        <w:autoSpaceDN/>
        <w:spacing w:before="100" w:beforeAutospacing="1" w:after="100" w:afterAutospacing="1"/>
        <w:outlineLvl w:val="2"/>
        <w:rPr>
          <w:rFonts w:ascii="Arial Rounded MT Bold" w:eastAsia="Times New Roman" w:hAnsi="Arial Rounded MT Bold" w:cs="Times New Roman"/>
          <w:color w:val="1F497D" w:themeColor="text2"/>
          <w:sz w:val="27"/>
          <w:szCs w:val="27"/>
          <w:lang w:val="en-GB" w:eastAsia="en-GB"/>
        </w:rPr>
      </w:pPr>
      <w:r w:rsidRPr="0004594A">
        <w:rPr>
          <w:rFonts w:ascii="Arial Rounded MT Bold" w:eastAsia="Times New Roman" w:hAnsi="Arial Rounded MT Bold" w:cs="Times New Roman"/>
          <w:color w:val="1F497D" w:themeColor="text2"/>
          <w:sz w:val="27"/>
          <w:szCs w:val="27"/>
          <w:lang w:val="en-GB" w:eastAsia="en-GB"/>
        </w:rPr>
        <w:t>Senior Leaders</w:t>
      </w:r>
    </w:p>
    <w:p w14:paraId="5EF7456C" w14:textId="77777777" w:rsidR="0004594A" w:rsidRPr="0004594A" w:rsidRDefault="0004594A" w:rsidP="0004594A">
      <w:pPr>
        <w:widowControl/>
        <w:numPr>
          <w:ilvl w:val="0"/>
          <w:numId w:val="31"/>
        </w:numPr>
        <w:autoSpaceDE/>
        <w:autoSpaceDN/>
        <w:spacing w:before="100" w:beforeAutospacing="1" w:after="100" w:afterAutospacing="1"/>
        <w:rPr>
          <w:rFonts w:ascii="Arial Rounded MT Bold" w:eastAsia="Times New Roman" w:hAnsi="Arial Rounded MT Bold" w:cs="Times New Roman"/>
          <w:color w:val="1F497D" w:themeColor="text2"/>
          <w:sz w:val="24"/>
          <w:szCs w:val="24"/>
          <w:lang w:val="en-GB" w:eastAsia="en-GB"/>
        </w:rPr>
      </w:pPr>
      <w:r w:rsidRPr="0004594A">
        <w:rPr>
          <w:rFonts w:ascii="Arial Rounded MT Bold" w:eastAsia="Times New Roman" w:hAnsi="Arial Rounded MT Bold" w:cs="Times New Roman"/>
          <w:color w:val="1F497D" w:themeColor="text2"/>
          <w:sz w:val="24"/>
          <w:szCs w:val="24"/>
          <w:lang w:val="en-GB" w:eastAsia="en-GB"/>
        </w:rPr>
        <w:t>Monitor standards and outcomes</w:t>
      </w:r>
    </w:p>
    <w:p w14:paraId="4F2F1A26" w14:textId="77777777" w:rsidR="0004594A" w:rsidRPr="0004594A" w:rsidRDefault="0004594A" w:rsidP="0004594A">
      <w:pPr>
        <w:widowControl/>
        <w:numPr>
          <w:ilvl w:val="0"/>
          <w:numId w:val="31"/>
        </w:numPr>
        <w:autoSpaceDE/>
        <w:autoSpaceDN/>
        <w:spacing w:before="100" w:beforeAutospacing="1" w:after="100" w:afterAutospacing="1"/>
        <w:rPr>
          <w:rFonts w:ascii="Arial Rounded MT Bold" w:eastAsia="Times New Roman" w:hAnsi="Arial Rounded MT Bold" w:cs="Times New Roman"/>
          <w:color w:val="1F497D" w:themeColor="text2"/>
          <w:sz w:val="24"/>
          <w:szCs w:val="24"/>
          <w:lang w:val="en-GB" w:eastAsia="en-GB"/>
        </w:rPr>
      </w:pPr>
      <w:r w:rsidRPr="0004594A">
        <w:rPr>
          <w:rFonts w:ascii="Arial Rounded MT Bold" w:eastAsia="Times New Roman" w:hAnsi="Arial Rounded MT Bold" w:cs="Times New Roman"/>
          <w:color w:val="1F497D" w:themeColor="text2"/>
          <w:sz w:val="24"/>
          <w:szCs w:val="24"/>
          <w:lang w:val="en-GB" w:eastAsia="en-GB"/>
        </w:rPr>
        <w:t>Ensure statutory requirements are met</w:t>
      </w:r>
    </w:p>
    <w:p w14:paraId="5D0AFC72" w14:textId="77777777" w:rsidR="0004594A" w:rsidRPr="0004594A" w:rsidRDefault="0004594A" w:rsidP="0004594A">
      <w:pPr>
        <w:widowControl/>
        <w:numPr>
          <w:ilvl w:val="0"/>
          <w:numId w:val="31"/>
        </w:numPr>
        <w:autoSpaceDE/>
        <w:autoSpaceDN/>
        <w:spacing w:before="100" w:beforeAutospacing="1" w:after="100" w:afterAutospacing="1"/>
        <w:rPr>
          <w:rFonts w:ascii="Arial Rounded MT Bold" w:eastAsia="Times New Roman" w:hAnsi="Arial Rounded MT Bold" w:cs="Times New Roman"/>
          <w:color w:val="1F497D" w:themeColor="text2"/>
          <w:sz w:val="24"/>
          <w:szCs w:val="24"/>
          <w:lang w:val="en-GB" w:eastAsia="en-GB"/>
        </w:rPr>
      </w:pPr>
      <w:r w:rsidRPr="0004594A">
        <w:rPr>
          <w:rFonts w:ascii="Arial Rounded MT Bold" w:eastAsia="Times New Roman" w:hAnsi="Arial Rounded MT Bold" w:cs="Times New Roman"/>
          <w:color w:val="1F497D" w:themeColor="text2"/>
          <w:sz w:val="24"/>
          <w:szCs w:val="24"/>
          <w:lang w:val="en-GB" w:eastAsia="en-GB"/>
        </w:rPr>
        <w:t>Support subject leadership</w:t>
      </w:r>
    </w:p>
    <w:p w14:paraId="552701CD" w14:textId="77777777" w:rsidR="0004594A" w:rsidRPr="0004594A" w:rsidRDefault="0004594A" w:rsidP="00C13C62">
      <w:pPr>
        <w:tabs>
          <w:tab w:val="left" w:pos="1163"/>
        </w:tabs>
        <w:ind w:right="1151"/>
        <w:rPr>
          <w:rFonts w:ascii="Arial Rounded MT Bold" w:hAnsi="Arial Rounded MT Bold"/>
          <w:color w:val="1F497D" w:themeColor="text2"/>
          <w:sz w:val="16"/>
          <w:szCs w:val="18"/>
        </w:rPr>
      </w:pPr>
    </w:p>
    <w:sectPr w:rsidR="0004594A" w:rsidRPr="0004594A" w:rsidSect="00C13C62">
      <w:type w:val="continuous"/>
      <w:pgSz w:w="11910" w:h="16840"/>
      <w:pgMar w:top="200" w:right="566" w:bottom="280"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A3EEF0" w14:textId="77777777" w:rsidR="00EB4624" w:rsidRDefault="00EB4624" w:rsidP="00B37686">
      <w:r>
        <w:separator/>
      </w:r>
    </w:p>
  </w:endnote>
  <w:endnote w:type="continuationSeparator" w:id="0">
    <w:p w14:paraId="2A50765A" w14:textId="77777777" w:rsidR="00EB4624" w:rsidRDefault="00EB4624" w:rsidP="00B37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A747F" w14:textId="613BEDF3" w:rsidR="002261DB" w:rsidRDefault="00B37686">
    <w:pPr>
      <w:pStyle w:val="BodyText"/>
      <w:spacing w:line="14" w:lineRule="auto"/>
      <w:rPr>
        <w:sz w:val="20"/>
      </w:rPr>
    </w:pPr>
    <w:r>
      <w:rPr>
        <w:rFonts w:ascii="Arial Rounded MT Bold" w:eastAsia="Times New Roman" w:hAnsi="Arial Rounded MT Bold" w:cs="Times New Roman"/>
        <w:noProof/>
        <w:sz w:val="32"/>
        <w:szCs w:val="32"/>
        <w:lang w:eastAsia="en-GB"/>
      </w:rPr>
      <w:drawing>
        <wp:anchor distT="0" distB="0" distL="114300" distR="114300" simplePos="0" relativeHeight="251656704" behindDoc="0" locked="0" layoutInCell="1" allowOverlap="1" wp14:anchorId="5C30A57B" wp14:editId="53247A30">
          <wp:simplePos x="0" y="0"/>
          <wp:positionH relativeFrom="margin">
            <wp:posOffset>6413362</wp:posOffset>
          </wp:positionH>
          <wp:positionV relativeFrom="paragraph">
            <wp:posOffset>555349</wp:posOffset>
          </wp:positionV>
          <wp:extent cx="991043" cy="130017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cstate="print">
                    <a:extLst>
                      <a:ext uri="{28A0092B-C50C-407E-A947-70E740481C1C}">
                        <a14:useLocalDpi xmlns:a14="http://schemas.microsoft.com/office/drawing/2010/main" val="0"/>
                      </a:ext>
                    </a:extLst>
                  </a:blip>
                  <a:stretch>
                    <a:fillRect/>
                  </a:stretch>
                </pic:blipFill>
                <pic:spPr>
                  <a:xfrm>
                    <a:off x="0" y="0"/>
                    <a:ext cx="991043" cy="1300175"/>
                  </a:xfrm>
                  <a:prstGeom prst="rect">
                    <a:avLst/>
                  </a:prstGeom>
                </pic:spPr>
              </pic:pic>
            </a:graphicData>
          </a:graphic>
          <wp14:sizeRelH relativeFrom="margin">
            <wp14:pctWidth>0</wp14:pctWidth>
          </wp14:sizeRelH>
          <wp14:sizeRelV relativeFrom="margin">
            <wp14:pctHeight>0</wp14:pctHeight>
          </wp14:sizeRelV>
        </wp:anchor>
      </w:drawing>
    </w:r>
    <w:r w:rsidR="00526A42">
      <w:rPr>
        <w:noProof/>
        <w:sz w:val="20"/>
      </w:rPr>
      <mc:AlternateContent>
        <mc:Choice Requires="wps">
          <w:drawing>
            <wp:anchor distT="0" distB="0" distL="0" distR="0" simplePos="0" relativeHeight="251658752" behindDoc="1" locked="0" layoutInCell="1" allowOverlap="1" wp14:anchorId="300975BE" wp14:editId="75F6CEFD">
              <wp:simplePos x="0" y="0"/>
              <wp:positionH relativeFrom="page">
                <wp:posOffset>6996430</wp:posOffset>
              </wp:positionH>
              <wp:positionV relativeFrom="page">
                <wp:posOffset>9943076</wp:posOffset>
              </wp:positionV>
              <wp:extent cx="159385" cy="167005"/>
              <wp:effectExtent l="0" t="0" r="0" b="0"/>
              <wp:wrapNone/>
              <wp:docPr id="16"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385" cy="167005"/>
                      </a:xfrm>
                      <a:prstGeom prst="rect">
                        <a:avLst/>
                      </a:prstGeom>
                    </wps:spPr>
                    <wps:txbx>
                      <w:txbxContent>
                        <w:p w14:paraId="2F64BB23" w14:textId="77777777" w:rsidR="002261DB" w:rsidRDefault="00526A42">
                          <w:pPr>
                            <w:spacing w:before="12"/>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1</w:t>
                          </w:r>
                          <w:r>
                            <w:rPr>
                              <w:spacing w:val="-10"/>
                              <w:sz w:val="20"/>
                            </w:rPr>
                            <w:fldChar w:fldCharType="end"/>
                          </w:r>
                        </w:p>
                      </w:txbxContent>
                    </wps:txbx>
                    <wps:bodyPr wrap="square" lIns="0" tIns="0" rIns="0" bIns="0" rtlCol="0">
                      <a:noAutofit/>
                    </wps:bodyPr>
                  </wps:wsp>
                </a:graphicData>
              </a:graphic>
            </wp:anchor>
          </w:drawing>
        </mc:Choice>
        <mc:Fallback>
          <w:pict>
            <v:shapetype w14:anchorId="300975BE" id="_x0000_t202" coordsize="21600,21600" o:spt="202" path="m,l,21600r21600,l21600,xe">
              <v:stroke joinstyle="miter"/>
              <v:path gradientshapeok="t" o:connecttype="rect"/>
            </v:shapetype>
            <v:shape id="Textbox 1" o:spid="_x0000_s1026" type="#_x0000_t202" style="position:absolute;margin-left:550.9pt;margin-top:782.9pt;width:12.55pt;height:13.1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" filled="f" stroked="f">
              <v:textbox inset="0,0,0,0">
                <w:txbxContent>
                  <w:p w14:paraId="2F64BB23" w14:textId="77777777" w:rsidR="002261DB" w:rsidRDefault="00526A42">
                    <w:pPr>
                      <w:spacing w:before="12"/>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1</w:t>
                    </w:r>
                    <w:r>
                      <w:rPr>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66C7C9" w14:textId="77777777" w:rsidR="00EB4624" w:rsidRDefault="00EB4624" w:rsidP="00B37686">
      <w:r>
        <w:separator/>
      </w:r>
    </w:p>
  </w:footnote>
  <w:footnote w:type="continuationSeparator" w:id="0">
    <w:p w14:paraId="6B70F506" w14:textId="77777777" w:rsidR="00EB4624" w:rsidRDefault="00EB4624" w:rsidP="00B376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942EA"/>
    <w:multiLevelType w:val="multilevel"/>
    <w:tmpl w:val="8A0C5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0F1337"/>
    <w:multiLevelType w:val="multilevel"/>
    <w:tmpl w:val="9ED25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A37005"/>
    <w:multiLevelType w:val="multilevel"/>
    <w:tmpl w:val="7CBA6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E67A69"/>
    <w:multiLevelType w:val="multilevel"/>
    <w:tmpl w:val="E70A0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D36219"/>
    <w:multiLevelType w:val="multilevel"/>
    <w:tmpl w:val="27B84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903D37"/>
    <w:multiLevelType w:val="multilevel"/>
    <w:tmpl w:val="4072A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AA09B4"/>
    <w:multiLevelType w:val="multilevel"/>
    <w:tmpl w:val="CA804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E900BA"/>
    <w:multiLevelType w:val="multilevel"/>
    <w:tmpl w:val="0ABE9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9418FB"/>
    <w:multiLevelType w:val="multilevel"/>
    <w:tmpl w:val="24A8C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362A05"/>
    <w:multiLevelType w:val="multilevel"/>
    <w:tmpl w:val="73FAD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33036E"/>
    <w:multiLevelType w:val="multilevel"/>
    <w:tmpl w:val="6924E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D6756CD"/>
    <w:multiLevelType w:val="multilevel"/>
    <w:tmpl w:val="8DEC2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D885473"/>
    <w:multiLevelType w:val="multilevel"/>
    <w:tmpl w:val="29842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0A659DB"/>
    <w:multiLevelType w:val="multilevel"/>
    <w:tmpl w:val="E684F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B2B63EE"/>
    <w:multiLevelType w:val="multilevel"/>
    <w:tmpl w:val="BF6E5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EAF4B69"/>
    <w:multiLevelType w:val="multilevel"/>
    <w:tmpl w:val="6F489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FD91036"/>
    <w:multiLevelType w:val="multilevel"/>
    <w:tmpl w:val="54D00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063358A"/>
    <w:multiLevelType w:val="multilevel"/>
    <w:tmpl w:val="5F5A8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3145D31"/>
    <w:multiLevelType w:val="multilevel"/>
    <w:tmpl w:val="BB426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3AA6DD3"/>
    <w:multiLevelType w:val="multilevel"/>
    <w:tmpl w:val="31EE0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5451206"/>
    <w:multiLevelType w:val="multilevel"/>
    <w:tmpl w:val="64B0276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C8D5FD9"/>
    <w:multiLevelType w:val="hybridMultilevel"/>
    <w:tmpl w:val="B1FCC886"/>
    <w:lvl w:ilvl="0" w:tplc="45901922">
      <w:numFmt w:val="bullet"/>
      <w:lvlText w:val=""/>
      <w:lvlJc w:val="left"/>
      <w:pPr>
        <w:ind w:left="23" w:hanging="164"/>
      </w:pPr>
      <w:rPr>
        <w:rFonts w:ascii="Symbol" w:eastAsia="Symbol" w:hAnsi="Symbol" w:cs="Symbol" w:hint="default"/>
        <w:b w:val="0"/>
        <w:bCs w:val="0"/>
        <w:i w:val="0"/>
        <w:iCs w:val="0"/>
        <w:spacing w:val="0"/>
        <w:w w:val="79"/>
        <w:sz w:val="22"/>
        <w:szCs w:val="22"/>
        <w:lang w:val="en-US" w:eastAsia="en-US" w:bidi="ar-SA"/>
      </w:rPr>
    </w:lvl>
    <w:lvl w:ilvl="1" w:tplc="730861D2">
      <w:numFmt w:val="bullet"/>
      <w:lvlText w:val=""/>
      <w:lvlJc w:val="left"/>
      <w:pPr>
        <w:ind w:left="743" w:hanging="360"/>
      </w:pPr>
      <w:rPr>
        <w:rFonts w:ascii="Wingdings" w:eastAsia="Wingdings" w:hAnsi="Wingdings" w:cs="Wingdings" w:hint="default"/>
        <w:b w:val="0"/>
        <w:bCs w:val="0"/>
        <w:i w:val="0"/>
        <w:iCs w:val="0"/>
        <w:spacing w:val="0"/>
        <w:w w:val="100"/>
        <w:sz w:val="22"/>
        <w:szCs w:val="22"/>
        <w:lang w:val="en-US" w:eastAsia="en-US" w:bidi="ar-SA"/>
      </w:rPr>
    </w:lvl>
    <w:lvl w:ilvl="2" w:tplc="49F24EC4">
      <w:numFmt w:val="bullet"/>
      <w:lvlText w:val=""/>
      <w:lvlJc w:val="left"/>
      <w:pPr>
        <w:ind w:left="1163" w:hanging="360"/>
      </w:pPr>
      <w:rPr>
        <w:rFonts w:ascii="Wingdings" w:eastAsia="Wingdings" w:hAnsi="Wingdings" w:cs="Wingdings" w:hint="default"/>
        <w:spacing w:val="0"/>
        <w:w w:val="99"/>
        <w:lang w:val="en-US" w:eastAsia="en-US" w:bidi="ar-SA"/>
      </w:rPr>
    </w:lvl>
    <w:lvl w:ilvl="3" w:tplc="491643EE">
      <w:numFmt w:val="bullet"/>
      <w:lvlText w:val="•"/>
      <w:lvlJc w:val="left"/>
      <w:pPr>
        <w:ind w:left="1188" w:hanging="360"/>
      </w:pPr>
      <w:rPr>
        <w:rFonts w:hint="default"/>
        <w:lang w:val="en-US" w:eastAsia="en-US" w:bidi="ar-SA"/>
      </w:rPr>
    </w:lvl>
    <w:lvl w:ilvl="4" w:tplc="4C640D3E">
      <w:numFmt w:val="bullet"/>
      <w:lvlText w:val="•"/>
      <w:lvlJc w:val="left"/>
      <w:pPr>
        <w:ind w:left="1216" w:hanging="360"/>
      </w:pPr>
      <w:rPr>
        <w:rFonts w:hint="default"/>
        <w:lang w:val="en-US" w:eastAsia="en-US" w:bidi="ar-SA"/>
      </w:rPr>
    </w:lvl>
    <w:lvl w:ilvl="5" w:tplc="5246BB5C">
      <w:numFmt w:val="bullet"/>
      <w:lvlText w:val="•"/>
      <w:lvlJc w:val="left"/>
      <w:pPr>
        <w:ind w:left="1244" w:hanging="360"/>
      </w:pPr>
      <w:rPr>
        <w:rFonts w:hint="default"/>
        <w:lang w:val="en-US" w:eastAsia="en-US" w:bidi="ar-SA"/>
      </w:rPr>
    </w:lvl>
    <w:lvl w:ilvl="6" w:tplc="4182857E">
      <w:numFmt w:val="bullet"/>
      <w:lvlText w:val="•"/>
      <w:lvlJc w:val="left"/>
      <w:pPr>
        <w:ind w:left="1273" w:hanging="360"/>
      </w:pPr>
      <w:rPr>
        <w:rFonts w:hint="default"/>
        <w:lang w:val="en-US" w:eastAsia="en-US" w:bidi="ar-SA"/>
      </w:rPr>
    </w:lvl>
    <w:lvl w:ilvl="7" w:tplc="B3A417E0">
      <w:numFmt w:val="bullet"/>
      <w:lvlText w:val="•"/>
      <w:lvlJc w:val="left"/>
      <w:pPr>
        <w:ind w:left="1301" w:hanging="360"/>
      </w:pPr>
      <w:rPr>
        <w:rFonts w:hint="default"/>
        <w:lang w:val="en-US" w:eastAsia="en-US" w:bidi="ar-SA"/>
      </w:rPr>
    </w:lvl>
    <w:lvl w:ilvl="8" w:tplc="2B00F5C2">
      <w:numFmt w:val="bullet"/>
      <w:lvlText w:val="•"/>
      <w:lvlJc w:val="left"/>
      <w:pPr>
        <w:ind w:left="1329" w:hanging="360"/>
      </w:pPr>
      <w:rPr>
        <w:rFonts w:hint="default"/>
        <w:lang w:val="en-US" w:eastAsia="en-US" w:bidi="ar-SA"/>
      </w:rPr>
    </w:lvl>
  </w:abstractNum>
  <w:abstractNum w:abstractNumId="22" w15:restartNumberingAfterBreak="0">
    <w:nsid w:val="619B40DC"/>
    <w:multiLevelType w:val="multilevel"/>
    <w:tmpl w:val="EDC2A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56E057C"/>
    <w:multiLevelType w:val="multilevel"/>
    <w:tmpl w:val="14BE0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82C3348"/>
    <w:multiLevelType w:val="multilevel"/>
    <w:tmpl w:val="23FCD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ED95A31"/>
    <w:multiLevelType w:val="multilevel"/>
    <w:tmpl w:val="A8160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F381430"/>
    <w:multiLevelType w:val="multilevel"/>
    <w:tmpl w:val="57C46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5993FEB"/>
    <w:multiLevelType w:val="multilevel"/>
    <w:tmpl w:val="9BBC2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B87734"/>
    <w:multiLevelType w:val="multilevel"/>
    <w:tmpl w:val="BE125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BCD324A"/>
    <w:multiLevelType w:val="multilevel"/>
    <w:tmpl w:val="03E0E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40470810">
    <w:abstractNumId w:val="21"/>
  </w:num>
  <w:num w:numId="2" w16cid:durableId="832331991">
    <w:abstractNumId w:val="27"/>
  </w:num>
  <w:num w:numId="3" w16cid:durableId="22245028">
    <w:abstractNumId w:val="20"/>
  </w:num>
  <w:num w:numId="4" w16cid:durableId="307246402">
    <w:abstractNumId w:val="20"/>
    <w:lvlOverride w:ilvl="1">
      <w:lvl w:ilvl="1">
        <w:numFmt w:val="bullet"/>
        <w:lvlText w:val=""/>
        <w:lvlJc w:val="left"/>
        <w:pPr>
          <w:tabs>
            <w:tab w:val="num" w:pos="1440"/>
          </w:tabs>
          <w:ind w:left="1440" w:hanging="360"/>
        </w:pPr>
        <w:rPr>
          <w:rFonts w:ascii="Symbol" w:hAnsi="Symbol" w:hint="default"/>
          <w:sz w:val="20"/>
        </w:rPr>
      </w:lvl>
    </w:lvlOverride>
  </w:num>
  <w:num w:numId="5" w16cid:durableId="1951889976">
    <w:abstractNumId w:val="28"/>
  </w:num>
  <w:num w:numId="6" w16cid:durableId="285702496">
    <w:abstractNumId w:val="19"/>
  </w:num>
  <w:num w:numId="7" w16cid:durableId="410977784">
    <w:abstractNumId w:val="10"/>
  </w:num>
  <w:num w:numId="8" w16cid:durableId="859010195">
    <w:abstractNumId w:val="4"/>
  </w:num>
  <w:num w:numId="9" w16cid:durableId="1697386555">
    <w:abstractNumId w:val="2"/>
  </w:num>
  <w:num w:numId="10" w16cid:durableId="1974870233">
    <w:abstractNumId w:val="0"/>
  </w:num>
  <w:num w:numId="11" w16cid:durableId="184833259">
    <w:abstractNumId w:val="26"/>
  </w:num>
  <w:num w:numId="12" w16cid:durableId="2118017555">
    <w:abstractNumId w:val="17"/>
  </w:num>
  <w:num w:numId="13" w16cid:durableId="1260599956">
    <w:abstractNumId w:val="7"/>
  </w:num>
  <w:num w:numId="14" w16cid:durableId="1527671017">
    <w:abstractNumId w:val="15"/>
  </w:num>
  <w:num w:numId="15" w16cid:durableId="893586975">
    <w:abstractNumId w:val="5"/>
  </w:num>
  <w:num w:numId="16" w16cid:durableId="1060716453">
    <w:abstractNumId w:val="24"/>
  </w:num>
  <w:num w:numId="17" w16cid:durableId="381252245">
    <w:abstractNumId w:val="11"/>
  </w:num>
  <w:num w:numId="18" w16cid:durableId="441848129">
    <w:abstractNumId w:val="23"/>
  </w:num>
  <w:num w:numId="19" w16cid:durableId="1739084757">
    <w:abstractNumId w:val="12"/>
  </w:num>
  <w:num w:numId="20" w16cid:durableId="446046368">
    <w:abstractNumId w:val="6"/>
  </w:num>
  <w:num w:numId="21" w16cid:durableId="484974549">
    <w:abstractNumId w:val="14"/>
  </w:num>
  <w:num w:numId="22" w16cid:durableId="638002299">
    <w:abstractNumId w:val="25"/>
  </w:num>
  <w:num w:numId="23" w16cid:durableId="1460101842">
    <w:abstractNumId w:val="13"/>
  </w:num>
  <w:num w:numId="24" w16cid:durableId="29693919">
    <w:abstractNumId w:val="16"/>
  </w:num>
  <w:num w:numId="25" w16cid:durableId="1332368974">
    <w:abstractNumId w:val="29"/>
  </w:num>
  <w:num w:numId="26" w16cid:durableId="135100991">
    <w:abstractNumId w:val="8"/>
  </w:num>
  <w:num w:numId="27" w16cid:durableId="426119887">
    <w:abstractNumId w:val="1"/>
  </w:num>
  <w:num w:numId="28" w16cid:durableId="786847553">
    <w:abstractNumId w:val="18"/>
  </w:num>
  <w:num w:numId="29" w16cid:durableId="942883479">
    <w:abstractNumId w:val="9"/>
  </w:num>
  <w:num w:numId="30" w16cid:durableId="511535324">
    <w:abstractNumId w:val="22"/>
  </w:num>
  <w:num w:numId="31" w16cid:durableId="12885893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7C4"/>
    <w:rsid w:val="0003181B"/>
    <w:rsid w:val="0004594A"/>
    <w:rsid w:val="001925B2"/>
    <w:rsid w:val="001C67C4"/>
    <w:rsid w:val="002261DB"/>
    <w:rsid w:val="002D3359"/>
    <w:rsid w:val="00460726"/>
    <w:rsid w:val="00526A42"/>
    <w:rsid w:val="005E447A"/>
    <w:rsid w:val="006C6A3C"/>
    <w:rsid w:val="00815CB1"/>
    <w:rsid w:val="008F3717"/>
    <w:rsid w:val="00B37686"/>
    <w:rsid w:val="00BF160F"/>
    <w:rsid w:val="00C13C62"/>
    <w:rsid w:val="00C90FEE"/>
    <w:rsid w:val="00EB4624"/>
    <w:rsid w:val="00F76B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85E24"/>
  <w15:docId w15:val="{58AD0B7A-F4DD-472F-939E-937FDA846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ind w:left="23"/>
      <w:outlineLvl w:val="0"/>
    </w:pPr>
    <w:rPr>
      <w:rFonts w:ascii="Arial" w:eastAsia="Arial" w:hAnsi="Arial" w:cs="Arial"/>
      <w:b/>
      <w:bCs/>
      <w:u w:val="single" w:color="000000"/>
    </w:rPr>
  </w:style>
  <w:style w:type="paragraph" w:styleId="Heading2">
    <w:name w:val="heading 2"/>
    <w:basedOn w:val="Normal"/>
    <w:next w:val="Normal"/>
    <w:link w:val="Heading2Char"/>
    <w:uiPriority w:val="9"/>
    <w:semiHidden/>
    <w:unhideWhenUsed/>
    <w:qFormat/>
    <w:rsid w:val="0046072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460726"/>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650"/>
      <w:ind w:left="2179" w:right="2627"/>
      <w:jc w:val="center"/>
    </w:pPr>
    <w:rPr>
      <w:rFonts w:ascii="Arial" w:eastAsia="Arial" w:hAnsi="Arial" w:cs="Arial"/>
      <w:b/>
      <w:bCs/>
      <w:sz w:val="144"/>
      <w:szCs w:val="144"/>
    </w:rPr>
  </w:style>
  <w:style w:type="paragraph" w:styleId="ListParagraph">
    <w:name w:val="List Paragraph"/>
    <w:basedOn w:val="Normal"/>
    <w:uiPriority w:val="1"/>
    <w:qFormat/>
    <w:pPr>
      <w:ind w:left="743"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37686"/>
    <w:pPr>
      <w:tabs>
        <w:tab w:val="center" w:pos="4513"/>
        <w:tab w:val="right" w:pos="9026"/>
      </w:tabs>
    </w:pPr>
  </w:style>
  <w:style w:type="character" w:customStyle="1" w:styleId="HeaderChar">
    <w:name w:val="Header Char"/>
    <w:basedOn w:val="DefaultParagraphFont"/>
    <w:link w:val="Header"/>
    <w:uiPriority w:val="99"/>
    <w:rsid w:val="00B37686"/>
    <w:rPr>
      <w:rFonts w:ascii="Arial MT" w:eastAsia="Arial MT" w:hAnsi="Arial MT" w:cs="Arial MT"/>
    </w:rPr>
  </w:style>
  <w:style w:type="paragraph" w:styleId="Footer">
    <w:name w:val="footer"/>
    <w:basedOn w:val="Normal"/>
    <w:link w:val="FooterChar"/>
    <w:uiPriority w:val="99"/>
    <w:unhideWhenUsed/>
    <w:rsid w:val="00B37686"/>
    <w:pPr>
      <w:tabs>
        <w:tab w:val="center" w:pos="4513"/>
        <w:tab w:val="right" w:pos="9026"/>
      </w:tabs>
    </w:pPr>
  </w:style>
  <w:style w:type="character" w:customStyle="1" w:styleId="FooterChar">
    <w:name w:val="Footer Char"/>
    <w:basedOn w:val="DefaultParagraphFont"/>
    <w:link w:val="Footer"/>
    <w:uiPriority w:val="99"/>
    <w:rsid w:val="00B37686"/>
    <w:rPr>
      <w:rFonts w:ascii="Arial MT" w:eastAsia="Arial MT" w:hAnsi="Arial MT" w:cs="Arial MT"/>
    </w:rPr>
  </w:style>
  <w:style w:type="character" w:customStyle="1" w:styleId="t286pc">
    <w:name w:val="t286pc"/>
    <w:basedOn w:val="DefaultParagraphFont"/>
    <w:rsid w:val="002D3359"/>
  </w:style>
  <w:style w:type="character" w:styleId="Strong">
    <w:name w:val="Strong"/>
    <w:basedOn w:val="DefaultParagraphFont"/>
    <w:uiPriority w:val="22"/>
    <w:qFormat/>
    <w:rsid w:val="002D3359"/>
    <w:rPr>
      <w:b/>
      <w:bCs/>
    </w:rPr>
  </w:style>
  <w:style w:type="character" w:styleId="Hyperlink">
    <w:name w:val="Hyperlink"/>
    <w:basedOn w:val="DefaultParagraphFont"/>
    <w:uiPriority w:val="99"/>
    <w:semiHidden/>
    <w:unhideWhenUsed/>
    <w:rsid w:val="002D3359"/>
    <w:rPr>
      <w:color w:val="0000FF"/>
      <w:u w:val="single"/>
    </w:rPr>
  </w:style>
  <w:style w:type="character" w:customStyle="1" w:styleId="vkekvd">
    <w:name w:val="vkekvd"/>
    <w:basedOn w:val="DefaultParagraphFont"/>
    <w:rsid w:val="002D3359"/>
  </w:style>
  <w:style w:type="character" w:customStyle="1" w:styleId="Heading2Char">
    <w:name w:val="Heading 2 Char"/>
    <w:basedOn w:val="DefaultParagraphFont"/>
    <w:link w:val="Heading2"/>
    <w:uiPriority w:val="9"/>
    <w:semiHidden/>
    <w:rsid w:val="00460726"/>
    <w:rPr>
      <w:rFonts w:asciiTheme="majorHAnsi" w:eastAsiaTheme="majorEastAsia" w:hAnsiTheme="majorHAnsi" w:cstheme="majorBidi"/>
      <w:color w:val="365F91" w:themeColor="accent1" w:themeShade="BF"/>
      <w:sz w:val="26"/>
      <w:szCs w:val="26"/>
    </w:rPr>
  </w:style>
  <w:style w:type="paragraph" w:styleId="NormalWeb">
    <w:name w:val="Normal (Web)"/>
    <w:basedOn w:val="Normal"/>
    <w:uiPriority w:val="99"/>
    <w:unhideWhenUsed/>
    <w:rsid w:val="00460726"/>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Heading3Char">
    <w:name w:val="Heading 3 Char"/>
    <w:basedOn w:val="DefaultParagraphFont"/>
    <w:link w:val="Heading3"/>
    <w:uiPriority w:val="9"/>
    <w:semiHidden/>
    <w:rsid w:val="00460726"/>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6588">
      <w:bodyDiv w:val="1"/>
      <w:marLeft w:val="0"/>
      <w:marRight w:val="0"/>
      <w:marTop w:val="0"/>
      <w:marBottom w:val="0"/>
      <w:divBdr>
        <w:top w:val="none" w:sz="0" w:space="0" w:color="auto"/>
        <w:left w:val="none" w:sz="0" w:space="0" w:color="auto"/>
        <w:bottom w:val="none" w:sz="0" w:space="0" w:color="auto"/>
        <w:right w:val="none" w:sz="0" w:space="0" w:color="auto"/>
      </w:divBdr>
    </w:div>
    <w:div w:id="738946375">
      <w:bodyDiv w:val="1"/>
      <w:marLeft w:val="0"/>
      <w:marRight w:val="0"/>
      <w:marTop w:val="0"/>
      <w:marBottom w:val="0"/>
      <w:divBdr>
        <w:top w:val="none" w:sz="0" w:space="0" w:color="auto"/>
        <w:left w:val="none" w:sz="0" w:space="0" w:color="auto"/>
        <w:bottom w:val="none" w:sz="0" w:space="0" w:color="auto"/>
        <w:right w:val="none" w:sz="0" w:space="0" w:color="auto"/>
      </w:divBdr>
    </w:div>
    <w:div w:id="934946571">
      <w:bodyDiv w:val="1"/>
      <w:marLeft w:val="0"/>
      <w:marRight w:val="0"/>
      <w:marTop w:val="0"/>
      <w:marBottom w:val="0"/>
      <w:divBdr>
        <w:top w:val="none" w:sz="0" w:space="0" w:color="auto"/>
        <w:left w:val="none" w:sz="0" w:space="0" w:color="auto"/>
        <w:bottom w:val="none" w:sz="0" w:space="0" w:color="auto"/>
        <w:right w:val="none" w:sz="0" w:space="0" w:color="auto"/>
      </w:divBdr>
    </w:div>
    <w:div w:id="948858784">
      <w:bodyDiv w:val="1"/>
      <w:marLeft w:val="0"/>
      <w:marRight w:val="0"/>
      <w:marTop w:val="0"/>
      <w:marBottom w:val="0"/>
      <w:divBdr>
        <w:top w:val="none" w:sz="0" w:space="0" w:color="auto"/>
        <w:left w:val="none" w:sz="0" w:space="0" w:color="auto"/>
        <w:bottom w:val="none" w:sz="0" w:space="0" w:color="auto"/>
        <w:right w:val="none" w:sz="0" w:space="0" w:color="auto"/>
      </w:divBdr>
    </w:div>
    <w:div w:id="1722942860">
      <w:bodyDiv w:val="1"/>
      <w:marLeft w:val="0"/>
      <w:marRight w:val="0"/>
      <w:marTop w:val="0"/>
      <w:marBottom w:val="0"/>
      <w:divBdr>
        <w:top w:val="none" w:sz="0" w:space="0" w:color="auto"/>
        <w:left w:val="none" w:sz="0" w:space="0" w:color="auto"/>
        <w:bottom w:val="none" w:sz="0" w:space="0" w:color="auto"/>
        <w:right w:val="none" w:sz="0" w:space="0" w:color="auto"/>
      </w:divBdr>
    </w:div>
    <w:div w:id="18639768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1340</Words>
  <Characters>7643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Gabrielle Emes</cp:lastModifiedBy>
  <cp:revision>2</cp:revision>
  <dcterms:created xsi:type="dcterms:W3CDTF">2026-01-28T08:13:00Z</dcterms:created>
  <dcterms:modified xsi:type="dcterms:W3CDTF">2026-01-28T08:13:00Z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2022-10-10T00:00:00Z</vt:filetime>
  </property>
  <property fmtid="{D5CDD505-2E9C-101B-9397-08002B2CF9AE}" pid="3" name="Creator">
    <vt:lpwstr>Microsoft® Word LTSC</vt:lpwstr>
  </property>
  <property fmtid="{D5CDD505-2E9C-101B-9397-08002B2CF9AE}" pid="4" name="LastSaved">
    <vt:filetime>2026-01-07T00:00:00Z</vt:filetime>
  </property>
  <property fmtid="{D5CDD505-2E9C-101B-9397-08002B2CF9AE}" pid="5" name="Producer">
    <vt:lpwstr>Microsoft® Word LTSC</vt:lpwstr>
  </property>
</Properties>
</file>